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EBE7" w14:textId="3EAF3282" w:rsidR="006B6A95" w:rsidRPr="00D93062" w:rsidRDefault="00CD428A" w:rsidP="00DA1F0D">
      <w:pPr>
        <w:tabs>
          <w:tab w:val="left" w:pos="1193"/>
        </w:tabs>
        <w:spacing w:after="165" w:line="360" w:lineRule="auto"/>
        <w:jc w:val="both"/>
        <w:rPr>
          <w:rFonts w:ascii="Arial" w:hAnsi="Arial" w:cs="Arial"/>
          <w:sz w:val="32"/>
          <w:szCs w:val="32"/>
        </w:rPr>
      </w:pPr>
      <w:r w:rsidRPr="00CD428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026DB4A" wp14:editId="3086A0D6">
            <wp:simplePos x="0" y="0"/>
            <wp:positionH relativeFrom="column">
              <wp:posOffset>3911936</wp:posOffset>
            </wp:positionH>
            <wp:positionV relativeFrom="paragraph">
              <wp:posOffset>-247201</wp:posOffset>
            </wp:positionV>
            <wp:extent cx="1776823" cy="999837"/>
            <wp:effectExtent l="0" t="0" r="0" b="0"/>
            <wp:wrapNone/>
            <wp:docPr id="1" name="Grafik 1" descr="F:\Marketing\Logos\Vallox\Web\Vallox-Claim-Teams-1920x108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rketing\Logos\Vallox\Web\Vallox-Claim-Teams-1920x1080p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823" cy="99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C7F" w:rsidRPr="00D93062">
        <w:rPr>
          <w:rFonts w:ascii="Arial" w:hAnsi="Arial" w:cs="Arial"/>
          <w:sz w:val="32"/>
          <w:szCs w:val="32"/>
        </w:rPr>
        <w:t>PRESSE INFORMATION</w:t>
      </w:r>
    </w:p>
    <w:p w14:paraId="68CEB3C0" w14:textId="5E4F8C5D" w:rsidR="00CD428A" w:rsidRPr="00EE5946" w:rsidRDefault="00CD428A" w:rsidP="00EE5946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</w:p>
    <w:p w14:paraId="6D38E98B" w14:textId="59522D87" w:rsidR="00113C7F" w:rsidRPr="00195A9E" w:rsidRDefault="00F76759" w:rsidP="00EE5946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195A9E">
        <w:rPr>
          <w:rFonts w:ascii="Arial" w:hAnsi="Arial" w:cs="Arial"/>
          <w:b/>
          <w:sz w:val="20"/>
          <w:szCs w:val="20"/>
        </w:rPr>
        <w:t>Pressekontakt</w:t>
      </w:r>
    </w:p>
    <w:p w14:paraId="6F3FA69F" w14:textId="1BFC565B" w:rsidR="00F76759" w:rsidRPr="00195A9E" w:rsidRDefault="009D6FFE" w:rsidP="00EE5946">
      <w:pPr>
        <w:jc w:val="right"/>
        <w:rPr>
          <w:rFonts w:ascii="Arial" w:hAnsi="Arial" w:cs="Arial"/>
          <w:sz w:val="20"/>
          <w:szCs w:val="20"/>
        </w:rPr>
      </w:pPr>
      <w:r w:rsidRPr="00195A9E">
        <w:rPr>
          <w:rFonts w:ascii="Arial" w:hAnsi="Arial" w:cs="Arial"/>
          <w:sz w:val="20"/>
          <w:szCs w:val="20"/>
        </w:rPr>
        <w:t>Theresa Sonner</w:t>
      </w:r>
    </w:p>
    <w:p w14:paraId="664D627C" w14:textId="77777777" w:rsidR="00F76759" w:rsidRPr="00195A9E" w:rsidRDefault="00F76759" w:rsidP="00EE5946">
      <w:pPr>
        <w:jc w:val="right"/>
        <w:rPr>
          <w:rFonts w:ascii="Arial" w:hAnsi="Arial" w:cs="Arial"/>
          <w:sz w:val="20"/>
          <w:szCs w:val="20"/>
        </w:rPr>
      </w:pPr>
      <w:r w:rsidRPr="00195A9E">
        <w:rPr>
          <w:rFonts w:ascii="Arial" w:hAnsi="Arial" w:cs="Arial"/>
          <w:sz w:val="20"/>
          <w:szCs w:val="20"/>
        </w:rPr>
        <w:t>Tel: +49(0) 8807 9466-45</w:t>
      </w:r>
    </w:p>
    <w:p w14:paraId="40A9863C" w14:textId="6A578709" w:rsidR="00F76759" w:rsidRPr="00195A9E" w:rsidRDefault="00F76759" w:rsidP="00EE5946">
      <w:pPr>
        <w:jc w:val="right"/>
        <w:rPr>
          <w:rFonts w:ascii="Arial" w:hAnsi="Arial" w:cs="Arial"/>
          <w:sz w:val="20"/>
          <w:szCs w:val="20"/>
        </w:rPr>
      </w:pPr>
      <w:r w:rsidRPr="00195A9E">
        <w:rPr>
          <w:rFonts w:ascii="Arial" w:hAnsi="Arial" w:cs="Arial"/>
          <w:sz w:val="20"/>
          <w:szCs w:val="20"/>
        </w:rPr>
        <w:t>Theresa.Sonner@vallox.de</w:t>
      </w:r>
    </w:p>
    <w:p w14:paraId="2F0F67CB" w14:textId="5DDAA718" w:rsidR="007270B8" w:rsidRPr="00EE5946" w:rsidRDefault="007270B8" w:rsidP="00EE5946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</w:p>
    <w:p w14:paraId="74A1CA27" w14:textId="5A93E964" w:rsidR="00413DEC" w:rsidRPr="004A51DD" w:rsidRDefault="00EF71D8" w:rsidP="005128C8">
      <w:pPr>
        <w:spacing w:after="165" w:line="360" w:lineRule="auto"/>
        <w:rPr>
          <w:rFonts w:ascii="Arial" w:hAnsi="Arial" w:cs="Arial"/>
          <w:bCs/>
          <w:color w:val="000000"/>
          <w:szCs w:val="32"/>
          <w:u w:val="single"/>
        </w:rPr>
      </w:pPr>
      <w:r w:rsidRPr="00EF71D8">
        <w:rPr>
          <w:rFonts w:ascii="Arial" w:hAnsi="Arial" w:cs="Arial"/>
          <w:bCs/>
          <w:color w:val="000000"/>
          <w:szCs w:val="32"/>
          <w:u w:val="single"/>
        </w:rPr>
        <w:t>Bis zu 75</w:t>
      </w:r>
      <w:r w:rsidR="00227D7E">
        <w:rPr>
          <w:rFonts w:ascii="Arial" w:hAnsi="Arial" w:cs="Arial"/>
          <w:bCs/>
          <w:color w:val="000000"/>
          <w:szCs w:val="32"/>
          <w:u w:val="single"/>
        </w:rPr>
        <w:t> </w:t>
      </w:r>
      <w:r w:rsidRPr="00EF71D8">
        <w:rPr>
          <w:rFonts w:ascii="Arial" w:hAnsi="Arial" w:cs="Arial"/>
          <w:bCs/>
          <w:color w:val="000000"/>
          <w:szCs w:val="32"/>
          <w:u w:val="single"/>
        </w:rPr>
        <w:t>% Stellfläche einsparen</w:t>
      </w:r>
    </w:p>
    <w:p w14:paraId="48FDFC27" w14:textId="400BBBA1" w:rsidR="00244126" w:rsidRDefault="00EF71D8" w:rsidP="001E0564">
      <w:pPr>
        <w:spacing w:after="165" w:line="360" w:lineRule="auto"/>
        <w:rPr>
          <w:rFonts w:ascii="Arial" w:hAnsi="Arial" w:cs="Arial"/>
          <w:b/>
          <w:color w:val="000000"/>
          <w:sz w:val="28"/>
          <w:szCs w:val="36"/>
        </w:rPr>
      </w:pPr>
      <w:r w:rsidRPr="00EF71D8">
        <w:rPr>
          <w:rFonts w:ascii="Arial" w:hAnsi="Arial" w:cs="Arial"/>
          <w:b/>
          <w:color w:val="000000"/>
          <w:sz w:val="28"/>
          <w:szCs w:val="36"/>
        </w:rPr>
        <w:t>Neue zentrale Kompaktlüftung VARIO V von VALLOX mit vertikalem Anschluss</w:t>
      </w:r>
      <w:r>
        <w:rPr>
          <w:rFonts w:ascii="Arial" w:hAnsi="Arial" w:cs="Arial"/>
          <w:b/>
          <w:color w:val="000000"/>
          <w:sz w:val="28"/>
          <w:szCs w:val="36"/>
        </w:rPr>
        <w:t xml:space="preserve"> für Wohnungsbau und Gewerbe</w:t>
      </w:r>
    </w:p>
    <w:p w14:paraId="327A00DF" w14:textId="49477E4C" w:rsidR="00227D7E" w:rsidRDefault="00EE60DA" w:rsidP="00813E98">
      <w:pPr>
        <w:spacing w:after="165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3A287F">
        <w:rPr>
          <w:rFonts w:ascii="Arial" w:hAnsi="Arial" w:cs="Arial"/>
          <w:sz w:val="22"/>
          <w:szCs w:val="22"/>
        </w:rPr>
        <w:t xml:space="preserve">Dießen, </w:t>
      </w:r>
      <w:r w:rsidR="00822563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="006F58E0" w:rsidRPr="003A287F">
        <w:rPr>
          <w:rFonts w:ascii="Arial" w:hAnsi="Arial" w:cs="Arial"/>
          <w:sz w:val="22"/>
          <w:szCs w:val="22"/>
        </w:rPr>
        <w:t xml:space="preserve">. </w:t>
      </w:r>
      <w:r w:rsidR="00E6315F" w:rsidRPr="003A287F">
        <w:rPr>
          <w:rFonts w:ascii="Arial" w:hAnsi="Arial" w:cs="Arial"/>
          <w:sz w:val="22"/>
          <w:szCs w:val="22"/>
        </w:rPr>
        <w:t>April</w:t>
      </w:r>
      <w:r w:rsidRPr="003A287F">
        <w:rPr>
          <w:rFonts w:ascii="Arial" w:hAnsi="Arial" w:cs="Arial"/>
          <w:sz w:val="22"/>
          <w:szCs w:val="22"/>
        </w:rPr>
        <w:t xml:space="preserve"> 2024.</w:t>
      </w:r>
      <w:r w:rsidR="001F117D" w:rsidRPr="003A287F">
        <w:rPr>
          <w:rFonts w:ascii="Arial" w:hAnsi="Arial" w:cs="Arial"/>
          <w:sz w:val="22"/>
          <w:szCs w:val="22"/>
        </w:rPr>
        <w:t xml:space="preserve"> </w:t>
      </w:r>
      <w:r w:rsidR="004E6456" w:rsidRPr="005842C8">
        <w:rPr>
          <w:rFonts w:ascii="Arial" w:hAnsi="Arial" w:cs="Arial"/>
          <w:sz w:val="22"/>
          <w:szCs w:val="22"/>
        </w:rPr>
        <w:t>Lüftungsspezialist VALLOX</w:t>
      </w:r>
      <w:r w:rsidR="004E6456">
        <w:rPr>
          <w:rFonts w:ascii="Arial" w:hAnsi="Arial" w:cs="Arial"/>
          <w:sz w:val="22"/>
          <w:szCs w:val="22"/>
        </w:rPr>
        <w:t xml:space="preserve"> erweitert sein Produktportfolio </w:t>
      </w:r>
      <w:r w:rsidR="00AF788E">
        <w:rPr>
          <w:rFonts w:ascii="Arial" w:hAnsi="Arial" w:cs="Arial"/>
          <w:sz w:val="22"/>
          <w:szCs w:val="22"/>
        </w:rPr>
        <w:t xml:space="preserve">der Commercial Line: </w:t>
      </w:r>
      <w:r w:rsidR="00F86F4C">
        <w:rPr>
          <w:rFonts w:ascii="Arial" w:hAnsi="Arial" w:cs="Arial"/>
          <w:sz w:val="22"/>
          <w:szCs w:val="22"/>
        </w:rPr>
        <w:t>VARIO</w:t>
      </w:r>
      <w:r w:rsidR="00CD77D2">
        <w:rPr>
          <w:rFonts w:ascii="Arial" w:hAnsi="Arial" w:cs="Arial"/>
          <w:sz w:val="22"/>
          <w:szCs w:val="22"/>
        </w:rPr>
        <w:t> </w:t>
      </w:r>
      <w:r w:rsidR="00F86F4C">
        <w:rPr>
          <w:rFonts w:ascii="Arial" w:hAnsi="Arial" w:cs="Arial"/>
          <w:sz w:val="22"/>
          <w:szCs w:val="22"/>
        </w:rPr>
        <w:t xml:space="preserve">V heißt die neue </w:t>
      </w:r>
      <w:r w:rsidR="00595FDC">
        <w:rPr>
          <w:rFonts w:ascii="Arial" w:hAnsi="Arial" w:cs="Arial"/>
          <w:sz w:val="22"/>
          <w:szCs w:val="22"/>
        </w:rPr>
        <w:t xml:space="preserve">zentrale </w:t>
      </w:r>
      <w:r w:rsidR="00FA0F22">
        <w:rPr>
          <w:rFonts w:ascii="Arial" w:hAnsi="Arial" w:cs="Arial"/>
          <w:sz w:val="22"/>
          <w:szCs w:val="22"/>
        </w:rPr>
        <w:t>Gerätes</w:t>
      </w:r>
      <w:r w:rsidR="00F86F4C">
        <w:rPr>
          <w:rFonts w:ascii="Arial" w:hAnsi="Arial" w:cs="Arial"/>
          <w:sz w:val="22"/>
          <w:szCs w:val="22"/>
        </w:rPr>
        <w:t xml:space="preserve">erie im Luftleistungsbereich </w:t>
      </w:r>
      <w:r w:rsidR="00F86F4C" w:rsidRPr="00E81E78">
        <w:rPr>
          <w:rFonts w:ascii="Arial" w:hAnsi="Arial" w:cs="Arial"/>
          <w:sz w:val="22"/>
          <w:szCs w:val="22"/>
        </w:rPr>
        <w:t>540 bis 3.500</w:t>
      </w:r>
      <w:r w:rsidR="00CD77D2">
        <w:rPr>
          <w:rFonts w:ascii="Arial" w:hAnsi="Arial" w:cs="Arial"/>
          <w:sz w:val="22"/>
          <w:szCs w:val="22"/>
        </w:rPr>
        <w:t> </w:t>
      </w:r>
      <w:r w:rsidR="00F86F4C" w:rsidRPr="00E81E78">
        <w:rPr>
          <w:rFonts w:ascii="Arial" w:hAnsi="Arial" w:cs="Arial"/>
          <w:sz w:val="22"/>
          <w:szCs w:val="22"/>
        </w:rPr>
        <w:t>m</w:t>
      </w:r>
      <w:r w:rsidR="00F86F4C" w:rsidRPr="001613B2">
        <w:rPr>
          <w:rFonts w:ascii="Arial" w:hAnsi="Arial" w:cs="Arial"/>
          <w:sz w:val="22"/>
          <w:szCs w:val="22"/>
          <w:vertAlign w:val="superscript"/>
        </w:rPr>
        <w:t>3</w:t>
      </w:r>
      <w:r w:rsidR="00F86F4C" w:rsidRPr="00E81E78">
        <w:rPr>
          <w:rFonts w:ascii="Arial" w:hAnsi="Arial" w:cs="Arial"/>
          <w:sz w:val="22"/>
          <w:szCs w:val="22"/>
        </w:rPr>
        <w:t>/h</w:t>
      </w:r>
      <w:r w:rsidR="00F86F4C">
        <w:rPr>
          <w:rFonts w:ascii="Arial" w:hAnsi="Arial" w:cs="Arial"/>
          <w:sz w:val="22"/>
          <w:szCs w:val="22"/>
        </w:rPr>
        <w:t xml:space="preserve">. </w:t>
      </w:r>
      <w:r w:rsidR="00813E98" w:rsidRPr="005842C8">
        <w:rPr>
          <w:rFonts w:ascii="Arial" w:hAnsi="Arial" w:cs="Arial"/>
          <w:sz w:val="22"/>
          <w:szCs w:val="22"/>
        </w:rPr>
        <w:t xml:space="preserve">Die kompakten Hochleistungsgeräte </w:t>
      </w:r>
      <w:r w:rsidR="00CD77D2">
        <w:rPr>
          <w:rFonts w:ascii="Arial" w:hAnsi="Arial" w:cs="Arial"/>
          <w:sz w:val="22"/>
          <w:szCs w:val="22"/>
        </w:rPr>
        <w:t>lassen sich besonders platzsparend installieren</w:t>
      </w:r>
      <w:r w:rsidR="00B723FE">
        <w:rPr>
          <w:rFonts w:ascii="Arial" w:hAnsi="Arial" w:cs="Arial"/>
          <w:sz w:val="22"/>
          <w:szCs w:val="22"/>
        </w:rPr>
        <w:t xml:space="preserve"> – d</w:t>
      </w:r>
      <w:r w:rsidR="00813E98" w:rsidRPr="005842C8">
        <w:rPr>
          <w:rFonts w:ascii="Arial" w:hAnsi="Arial" w:cs="Arial"/>
          <w:sz w:val="22"/>
          <w:szCs w:val="22"/>
        </w:rPr>
        <w:t xml:space="preserve">ank der vertikalen Anschlussstutzen </w:t>
      </w:r>
      <w:r w:rsidR="00CD77D2">
        <w:rPr>
          <w:rFonts w:ascii="Arial" w:hAnsi="Arial" w:cs="Arial"/>
          <w:sz w:val="22"/>
          <w:szCs w:val="22"/>
        </w:rPr>
        <w:t xml:space="preserve">können </w:t>
      </w:r>
      <w:r w:rsidR="00813E98" w:rsidRPr="005842C8">
        <w:rPr>
          <w:rFonts w:ascii="Arial" w:hAnsi="Arial" w:cs="Arial"/>
          <w:sz w:val="22"/>
          <w:szCs w:val="22"/>
        </w:rPr>
        <w:t>bis zu 75 % Bodenfläche ein</w:t>
      </w:r>
      <w:r w:rsidR="00CD77D2">
        <w:rPr>
          <w:rFonts w:ascii="Arial" w:hAnsi="Arial" w:cs="Arial"/>
          <w:sz w:val="22"/>
          <w:szCs w:val="22"/>
        </w:rPr>
        <w:t xml:space="preserve">gespart werden. </w:t>
      </w:r>
      <w:r w:rsidR="00813E98">
        <w:rPr>
          <w:rFonts w:ascii="Arial" w:hAnsi="Arial" w:cs="Arial"/>
          <w:sz w:val="22"/>
          <w:szCs w:val="22"/>
        </w:rPr>
        <w:t>Wie von VALLOX gewohnt, passen sich die VARIO</w:t>
      </w:r>
      <w:r w:rsidR="00C83207">
        <w:rPr>
          <w:rFonts w:ascii="Arial" w:hAnsi="Arial" w:cs="Arial"/>
          <w:sz w:val="22"/>
          <w:szCs w:val="22"/>
        </w:rPr>
        <w:t xml:space="preserve"> und VARIO V</w:t>
      </w:r>
      <w:r w:rsidR="00813E98">
        <w:rPr>
          <w:rFonts w:ascii="Arial" w:hAnsi="Arial" w:cs="Arial"/>
          <w:sz w:val="22"/>
          <w:szCs w:val="22"/>
        </w:rPr>
        <w:t xml:space="preserve"> Lüftungsgeräte variabel an die Vor-Ort-Situation an: Die </w:t>
      </w:r>
      <w:proofErr w:type="spellStart"/>
      <w:r w:rsidR="00813E98" w:rsidRPr="00CD77D2">
        <w:rPr>
          <w:rFonts w:ascii="Arial" w:hAnsi="Arial" w:cs="Arial"/>
          <w:sz w:val="22"/>
          <w:szCs w:val="22"/>
        </w:rPr>
        <w:t>Außenluftansaugung</w:t>
      </w:r>
      <w:proofErr w:type="spellEnd"/>
      <w:r w:rsidR="00813E98" w:rsidRPr="00CD77D2">
        <w:rPr>
          <w:rFonts w:ascii="Arial" w:hAnsi="Arial" w:cs="Arial"/>
          <w:sz w:val="22"/>
          <w:szCs w:val="22"/>
        </w:rPr>
        <w:t xml:space="preserve"> kann zum Beispiel flexibel links oder rechts montiert werden. </w:t>
      </w:r>
      <w:r w:rsidR="00CD77D2">
        <w:rPr>
          <w:rFonts w:ascii="Arial" w:hAnsi="Arial" w:cs="Arial"/>
          <w:iCs/>
          <w:sz w:val="22"/>
          <w:szCs w:val="22"/>
        </w:rPr>
        <w:t>S</w:t>
      </w:r>
      <w:r w:rsidR="00CD77D2" w:rsidRPr="004276B2">
        <w:rPr>
          <w:rFonts w:ascii="Arial" w:hAnsi="Arial" w:cs="Arial"/>
          <w:iCs/>
          <w:sz w:val="22"/>
          <w:szCs w:val="22"/>
        </w:rPr>
        <w:t>tr</w:t>
      </w:r>
      <w:r w:rsidR="00CD77D2">
        <w:rPr>
          <w:rFonts w:ascii="Arial" w:hAnsi="Arial" w:cs="Arial"/>
          <w:iCs/>
          <w:sz w:val="22"/>
          <w:szCs w:val="22"/>
        </w:rPr>
        <w:t>ö</w:t>
      </w:r>
      <w:r w:rsidR="00CD77D2" w:rsidRPr="004276B2">
        <w:rPr>
          <w:rFonts w:ascii="Arial" w:hAnsi="Arial" w:cs="Arial"/>
          <w:iCs/>
          <w:sz w:val="22"/>
          <w:szCs w:val="22"/>
        </w:rPr>
        <w:t>mungsoptimierte</w:t>
      </w:r>
      <w:r w:rsidR="00CD77D2">
        <w:rPr>
          <w:rFonts w:ascii="Arial" w:hAnsi="Arial" w:cs="Arial"/>
          <w:iCs/>
          <w:sz w:val="22"/>
          <w:szCs w:val="22"/>
        </w:rPr>
        <w:t xml:space="preserve"> </w:t>
      </w:r>
      <w:r w:rsidR="00CD77D2" w:rsidRPr="004276B2">
        <w:rPr>
          <w:rFonts w:ascii="Arial" w:hAnsi="Arial" w:cs="Arial"/>
          <w:iCs/>
          <w:sz w:val="22"/>
          <w:szCs w:val="22"/>
        </w:rPr>
        <w:t>EC-Ventilatoren</w:t>
      </w:r>
      <w:r w:rsidR="00CD77D2">
        <w:rPr>
          <w:rFonts w:ascii="Arial" w:hAnsi="Arial" w:cs="Arial"/>
          <w:iCs/>
          <w:sz w:val="22"/>
          <w:szCs w:val="22"/>
        </w:rPr>
        <w:t xml:space="preserve"> und der </w:t>
      </w:r>
      <w:r w:rsidR="00CD77D2" w:rsidRPr="008806C2">
        <w:rPr>
          <w:rFonts w:ascii="Arial" w:hAnsi="Arial" w:cs="Arial"/>
          <w:iCs/>
          <w:sz w:val="22"/>
          <w:szCs w:val="22"/>
        </w:rPr>
        <w:t>Kreuzgegenstrom-Wärmetauscher</w:t>
      </w:r>
      <w:r w:rsidR="00CD77D2">
        <w:rPr>
          <w:rFonts w:ascii="Arial" w:hAnsi="Arial" w:cs="Arial"/>
          <w:iCs/>
          <w:sz w:val="22"/>
          <w:szCs w:val="22"/>
        </w:rPr>
        <w:t xml:space="preserve"> ermöglichen einen energieeffizienten Betrieb </w:t>
      </w:r>
      <w:r w:rsidR="00287E52">
        <w:rPr>
          <w:rFonts w:ascii="Arial" w:hAnsi="Arial" w:cs="Arial"/>
          <w:iCs/>
          <w:sz w:val="22"/>
          <w:szCs w:val="22"/>
        </w:rPr>
        <w:t xml:space="preserve">mit einer </w:t>
      </w:r>
      <w:r w:rsidR="00CD77D2">
        <w:rPr>
          <w:rFonts w:ascii="Arial" w:hAnsi="Arial" w:cs="Arial"/>
          <w:iCs/>
          <w:sz w:val="22"/>
          <w:szCs w:val="22"/>
        </w:rPr>
        <w:t>Wärmerückgewinnung</w:t>
      </w:r>
      <w:r w:rsidR="00287E52">
        <w:rPr>
          <w:rFonts w:ascii="Arial" w:hAnsi="Arial" w:cs="Arial"/>
          <w:iCs/>
          <w:sz w:val="22"/>
          <w:szCs w:val="22"/>
        </w:rPr>
        <w:t xml:space="preserve"> von bis zu 93 %</w:t>
      </w:r>
      <w:r w:rsidR="00CD77D2">
        <w:rPr>
          <w:rFonts w:ascii="Arial" w:hAnsi="Arial" w:cs="Arial"/>
          <w:iCs/>
          <w:sz w:val="22"/>
          <w:szCs w:val="22"/>
        </w:rPr>
        <w:t xml:space="preserve">. </w:t>
      </w:r>
      <w:r w:rsidR="00CD77D2">
        <w:rPr>
          <w:rFonts w:ascii="Arial" w:hAnsi="Arial" w:cs="Arial"/>
          <w:sz w:val="22"/>
          <w:szCs w:val="22"/>
        </w:rPr>
        <w:t xml:space="preserve">Die integrierten </w:t>
      </w:r>
      <w:r w:rsidR="00813E98">
        <w:rPr>
          <w:rFonts w:ascii="Arial" w:hAnsi="Arial" w:cs="Arial"/>
          <w:sz w:val="22"/>
          <w:szCs w:val="22"/>
        </w:rPr>
        <w:t xml:space="preserve">Filter </w:t>
      </w:r>
      <w:r w:rsidR="00813E98">
        <w:rPr>
          <w:rFonts w:ascii="Arial" w:hAnsi="Arial" w:cs="Arial"/>
          <w:iCs/>
          <w:sz w:val="22"/>
          <w:szCs w:val="22"/>
        </w:rPr>
        <w:t xml:space="preserve">ePM1 55 % und </w:t>
      </w:r>
      <w:r w:rsidR="00813E98" w:rsidRPr="004276B2">
        <w:rPr>
          <w:rFonts w:ascii="Arial" w:hAnsi="Arial" w:cs="Arial"/>
          <w:iCs/>
          <w:sz w:val="22"/>
          <w:szCs w:val="22"/>
        </w:rPr>
        <w:t>ePM10</w:t>
      </w:r>
      <w:r w:rsidR="00813E98">
        <w:rPr>
          <w:rFonts w:ascii="Arial" w:hAnsi="Arial" w:cs="Arial"/>
          <w:iCs/>
          <w:sz w:val="22"/>
          <w:szCs w:val="22"/>
        </w:rPr>
        <w:t> </w:t>
      </w:r>
      <w:r w:rsidR="00813E98" w:rsidRPr="004276B2">
        <w:rPr>
          <w:rFonts w:ascii="Arial" w:hAnsi="Arial" w:cs="Arial"/>
          <w:iCs/>
          <w:sz w:val="22"/>
          <w:szCs w:val="22"/>
        </w:rPr>
        <w:t>50</w:t>
      </w:r>
      <w:r w:rsidR="00813E98">
        <w:rPr>
          <w:rFonts w:ascii="Arial" w:hAnsi="Arial" w:cs="Arial"/>
          <w:iCs/>
          <w:sz w:val="22"/>
          <w:szCs w:val="22"/>
        </w:rPr>
        <w:t> </w:t>
      </w:r>
      <w:r w:rsidR="00813E98" w:rsidRPr="004276B2">
        <w:rPr>
          <w:rFonts w:ascii="Arial" w:hAnsi="Arial" w:cs="Arial"/>
          <w:iCs/>
          <w:sz w:val="22"/>
          <w:szCs w:val="22"/>
        </w:rPr>
        <w:t xml:space="preserve">% </w:t>
      </w:r>
      <w:r w:rsidR="00813E98">
        <w:rPr>
          <w:rFonts w:ascii="Arial" w:hAnsi="Arial" w:cs="Arial"/>
          <w:sz w:val="22"/>
          <w:szCs w:val="22"/>
        </w:rPr>
        <w:t xml:space="preserve">sorgen hygienisch für eine gesunde Raumluft. </w:t>
      </w:r>
      <w:r w:rsidR="00227D7E">
        <w:rPr>
          <w:rFonts w:ascii="Arial" w:hAnsi="Arial" w:cs="Arial"/>
          <w:iCs/>
          <w:sz w:val="22"/>
          <w:szCs w:val="22"/>
        </w:rPr>
        <w:t xml:space="preserve">Dank der integrierten Steuerung mit serienmäßigem Webinterface lässt sich VARIO V komfortabel </w:t>
      </w:r>
      <w:r w:rsidR="00227D7E" w:rsidRPr="0020652F">
        <w:rPr>
          <w:rFonts w:ascii="Arial" w:hAnsi="Arial" w:cs="Arial"/>
          <w:iCs/>
          <w:sz w:val="22"/>
          <w:szCs w:val="22"/>
        </w:rPr>
        <w:t>über Smartphone, Tablet und PC</w:t>
      </w:r>
      <w:r w:rsidR="00227D7E">
        <w:rPr>
          <w:rFonts w:ascii="Arial" w:hAnsi="Arial" w:cs="Arial"/>
          <w:iCs/>
          <w:sz w:val="22"/>
          <w:szCs w:val="22"/>
        </w:rPr>
        <w:t xml:space="preserve"> steuern. </w:t>
      </w:r>
    </w:p>
    <w:p w14:paraId="0678D7AB" w14:textId="40CBE23C" w:rsidR="005842C8" w:rsidRPr="004276B2" w:rsidRDefault="001A3DC0" w:rsidP="00813E98">
      <w:pPr>
        <w:spacing w:after="165"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Die </w:t>
      </w:r>
      <w:r w:rsidR="00977B61">
        <w:rPr>
          <w:rFonts w:ascii="Arial" w:hAnsi="Arial" w:cs="Arial"/>
          <w:iCs/>
          <w:sz w:val="22"/>
          <w:szCs w:val="22"/>
        </w:rPr>
        <w:t xml:space="preserve">neue </w:t>
      </w:r>
      <w:r>
        <w:rPr>
          <w:rFonts w:ascii="Arial" w:hAnsi="Arial" w:cs="Arial"/>
          <w:iCs/>
          <w:sz w:val="22"/>
          <w:szCs w:val="22"/>
        </w:rPr>
        <w:t xml:space="preserve">VARIO V Geräteserie ist ab Mai 2024 verfügbar. </w:t>
      </w:r>
    </w:p>
    <w:p w14:paraId="207F2F40" w14:textId="77777777" w:rsidR="00813E98" w:rsidRPr="001A3DC0" w:rsidRDefault="00813E98" w:rsidP="00813E98">
      <w:pPr>
        <w:spacing w:after="165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1A3DC0">
        <w:rPr>
          <w:rFonts w:ascii="Arial" w:hAnsi="Arial" w:cs="Arial"/>
          <w:iCs/>
          <w:sz w:val="22"/>
          <w:szCs w:val="22"/>
        </w:rPr>
        <w:t xml:space="preserve">Mehr Infos unter </w:t>
      </w:r>
      <w:hyperlink r:id="rId9" w:history="1">
        <w:r w:rsidRPr="001A3DC0">
          <w:rPr>
            <w:rStyle w:val="Hyperlink"/>
            <w:rFonts w:ascii="Arial" w:hAnsi="Arial" w:cs="Arial"/>
            <w:iCs/>
            <w:sz w:val="22"/>
            <w:szCs w:val="22"/>
          </w:rPr>
          <w:t>www.vallox.de</w:t>
        </w:r>
      </w:hyperlink>
      <w:r w:rsidRPr="001A3DC0">
        <w:rPr>
          <w:rFonts w:ascii="Arial" w:hAnsi="Arial" w:cs="Arial"/>
          <w:iCs/>
          <w:sz w:val="22"/>
          <w:szCs w:val="22"/>
        </w:rPr>
        <w:t xml:space="preserve">. </w:t>
      </w:r>
    </w:p>
    <w:p w14:paraId="63DDF3B9" w14:textId="77777777" w:rsidR="00384F67" w:rsidRPr="00384F67" w:rsidRDefault="00384F67" w:rsidP="00384F67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  <w:r w:rsidRPr="00384F67">
        <w:rPr>
          <w:rFonts w:ascii="Arial" w:hAnsi="Arial" w:cs="Arial"/>
          <w:b/>
          <w:noProof/>
          <w:sz w:val="28"/>
          <w:szCs w:val="22"/>
        </w:rPr>
        <w:lastRenderedPageBreak/>
        <w:drawing>
          <wp:inline distT="0" distB="0" distL="0" distR="0" wp14:anchorId="2439D7CF" wp14:editId="26C6744D">
            <wp:extent cx="2213113" cy="2588959"/>
            <wp:effectExtent l="0" t="0" r="0" b="1905"/>
            <wp:docPr id="2" name="Grafik 2" descr="F:\Marketing\Pressearbeit\2024\Pressemitteilungen\Presseinfo Vario V\Bilder\Coverbi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rketing\Pressearbeit\2024\Pressemitteilungen\Presseinfo Vario V\Bilder\Coverbil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86" cy="2591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AEFE7" w14:textId="05E7FF31" w:rsidR="00384F67" w:rsidRPr="00227D7E" w:rsidRDefault="00384F67" w:rsidP="00384F67">
      <w:pPr>
        <w:spacing w:after="165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27D7E">
        <w:rPr>
          <w:rFonts w:ascii="Arial" w:hAnsi="Arial" w:cs="Arial"/>
          <w:b/>
          <w:i/>
          <w:sz w:val="22"/>
          <w:szCs w:val="22"/>
        </w:rPr>
        <w:t xml:space="preserve">Bildmotiv (VALLOX GmbH): </w:t>
      </w:r>
      <w:r w:rsidR="00227D7E" w:rsidRPr="00227D7E">
        <w:rPr>
          <w:rFonts w:ascii="Arial" w:hAnsi="Arial" w:cs="Arial"/>
          <w:i/>
          <w:sz w:val="22"/>
          <w:szCs w:val="22"/>
        </w:rPr>
        <w:t xml:space="preserve">Platzsparende Hochleistungslüftung: VALLOX bringt mit VARIO V eine zentrale Geräteserie mit vertikalen Anschlüssen auf den Markt. </w:t>
      </w:r>
    </w:p>
    <w:p w14:paraId="12E7A8D2" w14:textId="77777777" w:rsidR="00384F67" w:rsidRDefault="00384F67" w:rsidP="00384F67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</w:p>
    <w:p w14:paraId="5CEE0DF7" w14:textId="775847F6" w:rsidR="00103F9F" w:rsidRDefault="00103F9F" w:rsidP="00F76759">
      <w:pPr>
        <w:spacing w:after="165"/>
        <w:jc w:val="both"/>
        <w:rPr>
          <w:rFonts w:ascii="Arial" w:hAnsi="Arial" w:cs="Arial"/>
          <w:sz w:val="20"/>
          <w:szCs w:val="20"/>
        </w:rPr>
      </w:pPr>
    </w:p>
    <w:p w14:paraId="10CD93AB" w14:textId="023886F0" w:rsidR="00FF757E" w:rsidRDefault="00FF757E" w:rsidP="00F76759">
      <w:pPr>
        <w:spacing w:after="165"/>
        <w:jc w:val="both"/>
        <w:rPr>
          <w:rFonts w:ascii="Arial" w:hAnsi="Arial" w:cs="Arial"/>
          <w:sz w:val="20"/>
          <w:szCs w:val="20"/>
        </w:rPr>
      </w:pPr>
    </w:p>
    <w:p w14:paraId="4D9D603B" w14:textId="77777777" w:rsidR="00FF757E" w:rsidRPr="00103F9F" w:rsidRDefault="00FF757E" w:rsidP="00F76759">
      <w:pPr>
        <w:spacing w:after="165"/>
        <w:jc w:val="both"/>
        <w:rPr>
          <w:rFonts w:ascii="Arial" w:hAnsi="Arial" w:cs="Arial"/>
          <w:sz w:val="20"/>
          <w:szCs w:val="20"/>
        </w:rPr>
      </w:pPr>
    </w:p>
    <w:p w14:paraId="71315CF7" w14:textId="31DBEBB3" w:rsidR="0054545D" w:rsidRPr="00195A9E" w:rsidRDefault="0054545D" w:rsidP="00F76759">
      <w:pPr>
        <w:spacing w:after="165"/>
        <w:jc w:val="both"/>
        <w:rPr>
          <w:rFonts w:ascii="Arial" w:hAnsi="Arial" w:cs="Arial"/>
          <w:b/>
          <w:sz w:val="20"/>
          <w:szCs w:val="20"/>
        </w:rPr>
      </w:pPr>
      <w:r w:rsidRPr="00195A9E">
        <w:rPr>
          <w:rFonts w:ascii="Arial" w:hAnsi="Arial" w:cs="Arial"/>
          <w:b/>
          <w:sz w:val="20"/>
          <w:szCs w:val="20"/>
        </w:rPr>
        <w:t>Über Vallox GmbH</w:t>
      </w:r>
    </w:p>
    <w:p w14:paraId="5C054662" w14:textId="49F667DC" w:rsidR="0054545D" w:rsidRPr="00195A9E" w:rsidRDefault="0054545D" w:rsidP="00F76759">
      <w:pPr>
        <w:spacing w:after="165"/>
        <w:jc w:val="both"/>
        <w:rPr>
          <w:rFonts w:ascii="Arial" w:hAnsi="Arial" w:cs="Arial"/>
          <w:sz w:val="20"/>
          <w:szCs w:val="20"/>
        </w:rPr>
      </w:pPr>
      <w:r w:rsidRPr="00195A9E">
        <w:rPr>
          <w:rFonts w:ascii="Arial" w:hAnsi="Arial" w:cs="Arial"/>
          <w:sz w:val="20"/>
          <w:szCs w:val="20"/>
        </w:rPr>
        <w:t xml:space="preserve">Die VALLOX GmbH mit Sitz in Dießen am Ammersee ist in Deutschland führender Anbieter von Lüftungssystemen </w:t>
      </w:r>
      <w:r w:rsidR="00AF5D08" w:rsidRPr="00195A9E">
        <w:rPr>
          <w:rFonts w:ascii="Arial" w:hAnsi="Arial" w:cs="Arial"/>
          <w:sz w:val="20"/>
          <w:szCs w:val="20"/>
        </w:rPr>
        <w:t xml:space="preserve">mit Wärmerückgewinnung </w:t>
      </w:r>
      <w:r w:rsidRPr="00195A9E">
        <w:rPr>
          <w:rFonts w:ascii="Arial" w:hAnsi="Arial" w:cs="Arial"/>
          <w:sz w:val="20"/>
          <w:szCs w:val="20"/>
        </w:rPr>
        <w:t xml:space="preserve">für </w:t>
      </w:r>
      <w:r w:rsidR="00F57992" w:rsidRPr="00195A9E">
        <w:rPr>
          <w:rFonts w:ascii="Arial" w:hAnsi="Arial" w:cs="Arial"/>
          <w:sz w:val="20"/>
          <w:szCs w:val="20"/>
        </w:rPr>
        <w:t>Wohngebäude</w:t>
      </w:r>
      <w:r w:rsidRPr="00195A9E">
        <w:rPr>
          <w:rFonts w:ascii="Arial" w:hAnsi="Arial" w:cs="Arial"/>
          <w:sz w:val="20"/>
          <w:szCs w:val="20"/>
        </w:rPr>
        <w:t xml:space="preserve"> und gewerbliche Anwendungen. Da</w:t>
      </w:r>
      <w:r w:rsidR="00783620" w:rsidRPr="00195A9E">
        <w:rPr>
          <w:rFonts w:ascii="Arial" w:hAnsi="Arial" w:cs="Arial"/>
          <w:sz w:val="20"/>
          <w:szCs w:val="20"/>
        </w:rPr>
        <w:t xml:space="preserve">s Unternehmen ist seit </w:t>
      </w:r>
      <w:r w:rsidR="00EE60DA" w:rsidRPr="00195A9E">
        <w:rPr>
          <w:rFonts w:ascii="Arial" w:hAnsi="Arial" w:cs="Arial"/>
          <w:sz w:val="20"/>
          <w:szCs w:val="20"/>
        </w:rPr>
        <w:t xml:space="preserve">über </w:t>
      </w:r>
      <w:r w:rsidR="00783620" w:rsidRPr="00195A9E">
        <w:rPr>
          <w:rFonts w:ascii="Arial" w:hAnsi="Arial" w:cs="Arial"/>
          <w:sz w:val="20"/>
          <w:szCs w:val="20"/>
        </w:rPr>
        <w:t>30</w:t>
      </w:r>
      <w:r w:rsidRPr="00195A9E">
        <w:rPr>
          <w:rFonts w:ascii="Arial" w:hAnsi="Arial" w:cs="Arial"/>
          <w:sz w:val="20"/>
          <w:szCs w:val="20"/>
        </w:rPr>
        <w:t xml:space="preserve"> Jahren erfolgreich als Spezialist in diesem Segment tätig. Das Produktportfolio beinhaltet sowohl zentrale als auch dezentrale Lüftungssysteme verschiedener Leistungsklassen. </w:t>
      </w:r>
      <w:r w:rsidRPr="000A3984">
        <w:rPr>
          <w:rFonts w:ascii="Arial" w:hAnsi="Arial" w:cs="Arial"/>
          <w:sz w:val="20"/>
          <w:szCs w:val="20"/>
        </w:rPr>
        <w:t>E</w:t>
      </w:r>
      <w:r w:rsidRPr="00195A9E">
        <w:rPr>
          <w:rFonts w:ascii="Arial" w:hAnsi="Arial" w:cs="Arial"/>
          <w:sz w:val="20"/>
          <w:szCs w:val="20"/>
        </w:rPr>
        <w:t>igene Service- und Vertriebsbüros sowie Partner in ganz Deutschland sorgen flächendeckend für schnellen und professionellen Kundenservice vor Ort.</w:t>
      </w:r>
    </w:p>
    <w:sectPr w:rsidR="0054545D" w:rsidRPr="00195A9E" w:rsidSect="00195A9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531" w:bottom="155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3270B" w14:textId="77777777" w:rsidR="00015DF4" w:rsidRDefault="00015DF4">
      <w:r>
        <w:separator/>
      </w:r>
    </w:p>
    <w:p w14:paraId="790D9747" w14:textId="77777777" w:rsidR="00015DF4" w:rsidRDefault="00015DF4"/>
  </w:endnote>
  <w:endnote w:type="continuationSeparator" w:id="0">
    <w:p w14:paraId="2E8FB783" w14:textId="77777777" w:rsidR="00015DF4" w:rsidRDefault="00015DF4">
      <w:r>
        <w:continuationSeparator/>
      </w:r>
    </w:p>
    <w:p w14:paraId="5A7FDCBA" w14:textId="77777777" w:rsidR="00015DF4" w:rsidRDefault="00015D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charset w:val="00"/>
    <w:family w:val="auto"/>
    <w:pitch w:val="variable"/>
    <w:sig w:usb0="00000003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 Light">
    <w:altName w:val="Arial Narrow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4F100" w14:textId="0FC4AC37" w:rsidR="00CD428A" w:rsidRPr="00F76759" w:rsidRDefault="00CD428A" w:rsidP="00CD428A">
    <w:pPr>
      <w:widowControl w:val="0"/>
      <w:jc w:val="center"/>
      <w:rPr>
        <w:rFonts w:ascii="Arial" w:eastAsia="Calibri" w:hAnsi="Arial" w:cs="Arial"/>
        <w:b/>
        <w:w w:val="90"/>
        <w:sz w:val="22"/>
        <w:szCs w:val="20"/>
        <w:lang w:eastAsia="en-US"/>
      </w:rPr>
    </w:pP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>V</w:t>
    </w:r>
    <w:r>
      <w:rPr>
        <w:rFonts w:ascii="Arial" w:eastAsia="Calibri" w:hAnsi="Arial" w:cs="Arial"/>
        <w:b/>
        <w:w w:val="90"/>
        <w:sz w:val="22"/>
        <w:szCs w:val="20"/>
        <w:lang w:eastAsia="en-US"/>
      </w:rPr>
      <w:t>ALLOX</w:t>
    </w: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 xml:space="preserve"> GmbH</w:t>
    </w:r>
    <w:r w:rsidRPr="001C6345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Pr="00CD428A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>
      <w:rPr>
        <w:rFonts w:ascii="Arial" w:eastAsia="Calibri" w:hAnsi="Arial" w:cs="Arial"/>
        <w:w w:val="90"/>
        <w:sz w:val="20"/>
        <w:szCs w:val="20"/>
        <w:lang w:eastAsia="en-US"/>
      </w:rPr>
      <w:t>Von-Eichendorff-Straße 59 a -</w:t>
    </w:r>
    <w:r w:rsidRPr="00B101BF">
      <w:rPr>
        <w:rFonts w:ascii="Arial" w:eastAsia="Calibri" w:hAnsi="Arial" w:cs="Arial"/>
        <w:w w:val="90"/>
        <w:sz w:val="20"/>
        <w:szCs w:val="20"/>
        <w:lang w:eastAsia="en-US"/>
      </w:rPr>
      <w:t xml:space="preserve"> 86911 Dießen</w:t>
    </w:r>
    <w:r>
      <w:rPr>
        <w:rFonts w:ascii="Arial" w:eastAsia="Calibri" w:hAnsi="Arial" w:cs="Arial"/>
        <w:w w:val="90"/>
        <w:sz w:val="20"/>
        <w:szCs w:val="20"/>
        <w:lang w:eastAsia="en-US"/>
      </w:rPr>
      <w:t xml:space="preserve"> - www.vallox.de</w:t>
    </w: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 wp14:anchorId="6E09DBDF" wp14:editId="6F6EFBF4">
          <wp:simplePos x="0" y="0"/>
          <wp:positionH relativeFrom="column">
            <wp:posOffset>-965200</wp:posOffset>
          </wp:positionH>
          <wp:positionV relativeFrom="paragraph">
            <wp:posOffset>414655</wp:posOffset>
          </wp:positionV>
          <wp:extent cx="7555230" cy="201930"/>
          <wp:effectExtent l="0" t="0" r="7620" b="7620"/>
          <wp:wrapNone/>
          <wp:docPr id="7" name="Grafik 7" descr="Entwurf Header Presspaper K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wurf Header Presspaper K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C0831" w14:textId="42ED5DD1" w:rsidR="00B2421E" w:rsidRPr="00F76759" w:rsidRDefault="001C6345" w:rsidP="00F76759">
    <w:pPr>
      <w:widowControl w:val="0"/>
      <w:jc w:val="center"/>
      <w:rPr>
        <w:rFonts w:ascii="Arial" w:eastAsia="Calibri" w:hAnsi="Arial" w:cs="Arial"/>
        <w:b/>
        <w:w w:val="90"/>
        <w:sz w:val="22"/>
        <w:szCs w:val="20"/>
        <w:lang w:eastAsia="en-US"/>
      </w:rPr>
    </w:pP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>V</w:t>
    </w:r>
    <w:r>
      <w:rPr>
        <w:rFonts w:ascii="Arial" w:eastAsia="Calibri" w:hAnsi="Arial" w:cs="Arial"/>
        <w:b/>
        <w:w w:val="90"/>
        <w:sz w:val="22"/>
        <w:szCs w:val="20"/>
        <w:lang w:eastAsia="en-US"/>
      </w:rPr>
      <w:t>ALLOX</w:t>
    </w: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 xml:space="preserve"> GmbH</w:t>
    </w:r>
    <w:r w:rsidRPr="001C6345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 w:rsidR="009D6FFE"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Pr="00CD428A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>
      <w:rPr>
        <w:rFonts w:ascii="Arial" w:eastAsia="Calibri" w:hAnsi="Arial" w:cs="Arial"/>
        <w:w w:val="90"/>
        <w:sz w:val="20"/>
        <w:szCs w:val="20"/>
        <w:lang w:eastAsia="en-US"/>
      </w:rPr>
      <w:t xml:space="preserve">Von-Eichendorff-Straße 59 a </w:t>
    </w:r>
    <w:r w:rsidR="009D6FFE"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Pr="00B101BF">
      <w:rPr>
        <w:rFonts w:ascii="Arial" w:eastAsia="Calibri" w:hAnsi="Arial" w:cs="Arial"/>
        <w:w w:val="90"/>
        <w:sz w:val="20"/>
        <w:szCs w:val="20"/>
        <w:lang w:eastAsia="en-US"/>
      </w:rPr>
      <w:t xml:space="preserve"> 86911 Dießen</w:t>
    </w:r>
    <w:r w:rsidR="00F76759">
      <w:rPr>
        <w:rFonts w:ascii="Arial" w:eastAsia="Calibri" w:hAnsi="Arial" w:cs="Arial"/>
        <w:w w:val="90"/>
        <w:sz w:val="20"/>
        <w:szCs w:val="20"/>
        <w:lang w:eastAsia="en-US"/>
      </w:rPr>
      <w:t xml:space="preserve"> </w:t>
    </w:r>
    <w:r w:rsidR="009D6FFE"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="00F76759">
      <w:rPr>
        <w:rFonts w:ascii="Arial" w:eastAsia="Calibri" w:hAnsi="Arial" w:cs="Arial"/>
        <w:w w:val="90"/>
        <w:sz w:val="20"/>
        <w:szCs w:val="20"/>
        <w:lang w:eastAsia="en-US"/>
      </w:rPr>
      <w:t xml:space="preserve"> www.vallox.de</w:t>
    </w:r>
    <w:r w:rsidR="00822563">
      <w:rPr>
        <w:rFonts w:ascii="Arial" w:hAnsi="Arial" w:cs="Arial"/>
        <w:noProof/>
        <w:sz w:val="22"/>
        <w:szCs w:val="22"/>
      </w:rPr>
      <w:pict w14:anchorId="3FC946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82" type="#_x0000_t75" style="position:absolute;left:0;text-align:left;margin-left:-76pt;margin-top:32.65pt;width:594.9pt;height:15.9pt;z-index:251661312;mso-position-horizontal-relative:text;mso-position-vertical-relative:text">
          <v:imagedata r:id="rId1" o:title="Entwurf Header Presspaper Kopi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827F" w14:textId="77777777" w:rsidR="00015DF4" w:rsidRDefault="00015DF4">
      <w:r>
        <w:separator/>
      </w:r>
    </w:p>
    <w:p w14:paraId="626A3048" w14:textId="77777777" w:rsidR="00015DF4" w:rsidRDefault="00015DF4"/>
  </w:footnote>
  <w:footnote w:type="continuationSeparator" w:id="0">
    <w:p w14:paraId="6FDC2E88" w14:textId="77777777" w:rsidR="00015DF4" w:rsidRDefault="00015DF4">
      <w:r>
        <w:continuationSeparator/>
      </w:r>
    </w:p>
    <w:p w14:paraId="6CF1FE6E" w14:textId="77777777" w:rsidR="00015DF4" w:rsidRDefault="00015D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D8659" w14:textId="01F06832" w:rsidR="00002B92" w:rsidRPr="00C471FD" w:rsidRDefault="00002B92" w:rsidP="00C471FD">
    <w:pPr>
      <w:pStyle w:val="Kopfzeile"/>
      <w:rPr>
        <w:rFonts w:ascii="Arial" w:hAnsi="Arial" w:cs="Arial"/>
        <w:sz w:val="18"/>
        <w:u w:val="single"/>
      </w:rPr>
    </w:pPr>
    <w:r>
      <w:rPr>
        <w:rFonts w:ascii="Arial" w:hAnsi="Arial" w:cs="Arial"/>
        <w:sz w:val="18"/>
        <w:u w:val="single"/>
      </w:rPr>
      <w:t xml:space="preserve">Presse Information </w:t>
    </w:r>
    <w:r w:rsidR="00ED7003">
      <w:rPr>
        <w:rFonts w:ascii="Arial" w:hAnsi="Arial" w:cs="Arial"/>
        <w:sz w:val="18"/>
        <w:u w:val="single"/>
      </w:rPr>
      <w:t xml:space="preserve">Vallox GmbH </w:t>
    </w:r>
    <w:r w:rsidR="00ED7003" w:rsidRPr="00ED7003">
      <w:rPr>
        <w:rFonts w:ascii="Arial" w:hAnsi="Arial" w:cs="Arial"/>
        <w:sz w:val="18"/>
        <w:u w:val="single"/>
      </w:rPr>
      <w:t xml:space="preserve">Seite </w:t>
    </w:r>
    <w:r w:rsidR="00ED7003" w:rsidRPr="00ED7003">
      <w:rPr>
        <w:rFonts w:ascii="Arial" w:hAnsi="Arial" w:cs="Arial"/>
        <w:sz w:val="18"/>
        <w:u w:val="single"/>
      </w:rPr>
      <w:fldChar w:fldCharType="begin"/>
    </w:r>
    <w:r w:rsidR="00ED7003" w:rsidRPr="00ED7003">
      <w:rPr>
        <w:rFonts w:ascii="Arial" w:hAnsi="Arial" w:cs="Arial"/>
        <w:sz w:val="18"/>
        <w:u w:val="single"/>
      </w:rPr>
      <w:instrText>PAGE  \* Arabic  \* MERGEFORMAT</w:instrText>
    </w:r>
    <w:r w:rsidR="00ED7003" w:rsidRPr="00ED7003">
      <w:rPr>
        <w:rFonts w:ascii="Arial" w:hAnsi="Arial" w:cs="Arial"/>
        <w:sz w:val="18"/>
        <w:u w:val="single"/>
      </w:rPr>
      <w:fldChar w:fldCharType="separate"/>
    </w:r>
    <w:r w:rsidR="00822563">
      <w:rPr>
        <w:rFonts w:ascii="Arial" w:hAnsi="Arial" w:cs="Arial"/>
        <w:noProof/>
        <w:sz w:val="18"/>
        <w:u w:val="single"/>
      </w:rPr>
      <w:t>2</w:t>
    </w:r>
    <w:r w:rsidR="00ED7003" w:rsidRPr="00ED7003">
      <w:rPr>
        <w:rFonts w:ascii="Arial" w:hAnsi="Arial" w:cs="Arial"/>
        <w:sz w:val="18"/>
        <w:u w:val="single"/>
      </w:rPr>
      <w:fldChar w:fldCharType="end"/>
    </w:r>
    <w:r w:rsidR="00ED7003" w:rsidRPr="00ED7003">
      <w:rPr>
        <w:rFonts w:ascii="Arial" w:hAnsi="Arial" w:cs="Arial"/>
        <w:sz w:val="18"/>
        <w:u w:val="single"/>
      </w:rPr>
      <w:t xml:space="preserve"> von </w:t>
    </w:r>
    <w:r w:rsidR="00ED7003" w:rsidRPr="00ED7003">
      <w:rPr>
        <w:rFonts w:ascii="Arial" w:hAnsi="Arial" w:cs="Arial"/>
        <w:sz w:val="18"/>
        <w:u w:val="single"/>
      </w:rPr>
      <w:fldChar w:fldCharType="begin"/>
    </w:r>
    <w:r w:rsidR="00ED7003" w:rsidRPr="00ED7003">
      <w:rPr>
        <w:rFonts w:ascii="Arial" w:hAnsi="Arial" w:cs="Arial"/>
        <w:sz w:val="18"/>
        <w:u w:val="single"/>
      </w:rPr>
      <w:instrText>NUMPAGES  \* Arabic  \* MERGEFORMAT</w:instrText>
    </w:r>
    <w:r w:rsidR="00ED7003" w:rsidRPr="00ED7003">
      <w:rPr>
        <w:rFonts w:ascii="Arial" w:hAnsi="Arial" w:cs="Arial"/>
        <w:sz w:val="18"/>
        <w:u w:val="single"/>
      </w:rPr>
      <w:fldChar w:fldCharType="separate"/>
    </w:r>
    <w:r w:rsidR="00822563">
      <w:rPr>
        <w:rFonts w:ascii="Arial" w:hAnsi="Arial" w:cs="Arial"/>
        <w:noProof/>
        <w:sz w:val="18"/>
        <w:u w:val="single"/>
      </w:rPr>
      <w:t>2</w:t>
    </w:r>
    <w:r w:rsidR="00ED7003" w:rsidRPr="00ED7003">
      <w:rPr>
        <w:rFonts w:ascii="Arial" w:hAnsi="Arial" w:cs="Arial"/>
        <w:sz w:val="18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2F987" w14:textId="59DC4679" w:rsidR="00CD428A" w:rsidRDefault="00550EEE">
    <w:pPr>
      <w:pStyle w:val="Kopfzeile"/>
    </w:pPr>
    <w:r w:rsidRPr="00550EEE">
      <w:rPr>
        <w:noProof/>
      </w:rPr>
      <w:drawing>
        <wp:anchor distT="0" distB="0" distL="114300" distR="114300" simplePos="0" relativeHeight="251665408" behindDoc="0" locked="0" layoutInCell="1" allowOverlap="1" wp14:anchorId="7B53376F" wp14:editId="13C8C5FB">
          <wp:simplePos x="0" y="0"/>
          <wp:positionH relativeFrom="page">
            <wp:align>left</wp:align>
          </wp:positionH>
          <wp:positionV relativeFrom="paragraph">
            <wp:posOffset>-444990</wp:posOffset>
          </wp:positionV>
          <wp:extent cx="7549401" cy="1280160"/>
          <wp:effectExtent l="0" t="0" r="0" b="0"/>
          <wp:wrapNone/>
          <wp:docPr id="9" name="Grafik 9" descr="F:\Marketing\Pressearbeit\2024\PR Strategie 2024\Entwurf Presspaper\Header final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:\Marketing\Pressearbeit\2024\PR Strategie 2024\Entwurf Presspaper\Header final 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911" cy="129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941"/>
    <w:multiLevelType w:val="multilevel"/>
    <w:tmpl w:val="2CC2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4E77F8"/>
    <w:multiLevelType w:val="multilevel"/>
    <w:tmpl w:val="57DA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0D07A5"/>
    <w:multiLevelType w:val="multilevel"/>
    <w:tmpl w:val="074A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3A23F4"/>
    <w:multiLevelType w:val="multilevel"/>
    <w:tmpl w:val="DCD6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1A3BF9"/>
    <w:multiLevelType w:val="multilevel"/>
    <w:tmpl w:val="1A082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AE0286"/>
    <w:multiLevelType w:val="multilevel"/>
    <w:tmpl w:val="0820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C8331C"/>
    <w:multiLevelType w:val="multilevel"/>
    <w:tmpl w:val="070E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584522D"/>
    <w:multiLevelType w:val="multilevel"/>
    <w:tmpl w:val="C3FA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8C4634"/>
    <w:multiLevelType w:val="hybridMultilevel"/>
    <w:tmpl w:val="06265ADA"/>
    <w:lvl w:ilvl="0" w:tplc="A3A4575E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56C0E"/>
    <w:multiLevelType w:val="multilevel"/>
    <w:tmpl w:val="440E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77529B7"/>
    <w:multiLevelType w:val="multilevel"/>
    <w:tmpl w:val="00785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D3B793B"/>
    <w:multiLevelType w:val="multilevel"/>
    <w:tmpl w:val="6344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207DD3"/>
    <w:multiLevelType w:val="multilevel"/>
    <w:tmpl w:val="A55E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91C6FFD"/>
    <w:multiLevelType w:val="multilevel"/>
    <w:tmpl w:val="398E6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0200D2"/>
    <w:multiLevelType w:val="multilevel"/>
    <w:tmpl w:val="54604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0"/>
  </w:num>
  <w:num w:numId="5">
    <w:abstractNumId w:val="1"/>
  </w:num>
  <w:num w:numId="6">
    <w:abstractNumId w:val="13"/>
  </w:num>
  <w:num w:numId="7">
    <w:abstractNumId w:val="9"/>
  </w:num>
  <w:num w:numId="8">
    <w:abstractNumId w:val="12"/>
  </w:num>
  <w:num w:numId="9">
    <w:abstractNumId w:val="5"/>
  </w:num>
  <w:num w:numId="10">
    <w:abstractNumId w:val="0"/>
  </w:num>
  <w:num w:numId="11">
    <w:abstractNumId w:val="11"/>
  </w:num>
  <w:num w:numId="12">
    <w:abstractNumId w:val="3"/>
  </w:num>
  <w:num w:numId="13">
    <w:abstractNumId w:val="7"/>
  </w:num>
  <w:num w:numId="14">
    <w:abstractNumId w:val="14"/>
  </w:num>
  <w:num w:numId="1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de-DE" w:vendorID="64" w:dllVersion="131078" w:nlCheck="1" w:checkStyle="0"/>
  <w:proofState w:spelling="clean" w:grammar="clean"/>
  <w:doNotTrackFormatting/>
  <w:defaultTabStop w:val="708"/>
  <w:hyphenationZone w:val="425"/>
  <w:noPunctuationKerning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0"/>
    <w:rsid w:val="00000AAE"/>
    <w:rsid w:val="00001313"/>
    <w:rsid w:val="00001E3B"/>
    <w:rsid w:val="00002936"/>
    <w:rsid w:val="00002B92"/>
    <w:rsid w:val="00002F1D"/>
    <w:rsid w:val="00004943"/>
    <w:rsid w:val="00006C42"/>
    <w:rsid w:val="0001188B"/>
    <w:rsid w:val="00013693"/>
    <w:rsid w:val="00015DF4"/>
    <w:rsid w:val="00016C24"/>
    <w:rsid w:val="0002064E"/>
    <w:rsid w:val="00021356"/>
    <w:rsid w:val="00021B18"/>
    <w:rsid w:val="00022BA9"/>
    <w:rsid w:val="00022E15"/>
    <w:rsid w:val="000235D8"/>
    <w:rsid w:val="0002638A"/>
    <w:rsid w:val="00027C62"/>
    <w:rsid w:val="00031CE7"/>
    <w:rsid w:val="00031EAD"/>
    <w:rsid w:val="00032634"/>
    <w:rsid w:val="0003266D"/>
    <w:rsid w:val="00033218"/>
    <w:rsid w:val="000372CB"/>
    <w:rsid w:val="000406B8"/>
    <w:rsid w:val="00040779"/>
    <w:rsid w:val="00042E93"/>
    <w:rsid w:val="00045A7A"/>
    <w:rsid w:val="00047926"/>
    <w:rsid w:val="00052124"/>
    <w:rsid w:val="000552EC"/>
    <w:rsid w:val="00055487"/>
    <w:rsid w:val="0005553A"/>
    <w:rsid w:val="0005638B"/>
    <w:rsid w:val="000564D2"/>
    <w:rsid w:val="0005688D"/>
    <w:rsid w:val="00057815"/>
    <w:rsid w:val="000606F7"/>
    <w:rsid w:val="000647CA"/>
    <w:rsid w:val="000661DA"/>
    <w:rsid w:val="000727F2"/>
    <w:rsid w:val="00072B4C"/>
    <w:rsid w:val="00073731"/>
    <w:rsid w:val="000740B0"/>
    <w:rsid w:val="00074E67"/>
    <w:rsid w:val="00074FB5"/>
    <w:rsid w:val="000758A6"/>
    <w:rsid w:val="00075D56"/>
    <w:rsid w:val="0007673D"/>
    <w:rsid w:val="00076CB5"/>
    <w:rsid w:val="00080181"/>
    <w:rsid w:val="000802C2"/>
    <w:rsid w:val="0008128A"/>
    <w:rsid w:val="00081F63"/>
    <w:rsid w:val="00082CA7"/>
    <w:rsid w:val="00086605"/>
    <w:rsid w:val="00090AC3"/>
    <w:rsid w:val="00094E02"/>
    <w:rsid w:val="00094FD6"/>
    <w:rsid w:val="00096325"/>
    <w:rsid w:val="0009643C"/>
    <w:rsid w:val="00097584"/>
    <w:rsid w:val="000A014A"/>
    <w:rsid w:val="000A01CA"/>
    <w:rsid w:val="000A37B0"/>
    <w:rsid w:val="000A3984"/>
    <w:rsid w:val="000A40BF"/>
    <w:rsid w:val="000A48EB"/>
    <w:rsid w:val="000A498D"/>
    <w:rsid w:val="000B3BCC"/>
    <w:rsid w:val="000B6131"/>
    <w:rsid w:val="000C18C2"/>
    <w:rsid w:val="000C3FC6"/>
    <w:rsid w:val="000C54AB"/>
    <w:rsid w:val="000C7AFC"/>
    <w:rsid w:val="000D0C39"/>
    <w:rsid w:val="000D192D"/>
    <w:rsid w:val="000D28A2"/>
    <w:rsid w:val="000D2D02"/>
    <w:rsid w:val="000D32D4"/>
    <w:rsid w:val="000D41BE"/>
    <w:rsid w:val="000D526E"/>
    <w:rsid w:val="000E161E"/>
    <w:rsid w:val="000E1B52"/>
    <w:rsid w:val="000E4023"/>
    <w:rsid w:val="000E4276"/>
    <w:rsid w:val="000E449E"/>
    <w:rsid w:val="000E4565"/>
    <w:rsid w:val="000E4863"/>
    <w:rsid w:val="000E5417"/>
    <w:rsid w:val="000E5F23"/>
    <w:rsid w:val="000E60C9"/>
    <w:rsid w:val="000E6643"/>
    <w:rsid w:val="000E74F0"/>
    <w:rsid w:val="000F1362"/>
    <w:rsid w:val="000F23C0"/>
    <w:rsid w:val="000F340C"/>
    <w:rsid w:val="000F3760"/>
    <w:rsid w:val="000F73C4"/>
    <w:rsid w:val="00103F53"/>
    <w:rsid w:val="00103F9F"/>
    <w:rsid w:val="00104EB5"/>
    <w:rsid w:val="00106AD4"/>
    <w:rsid w:val="0011013D"/>
    <w:rsid w:val="00110E88"/>
    <w:rsid w:val="00113C7F"/>
    <w:rsid w:val="00114A10"/>
    <w:rsid w:val="00116147"/>
    <w:rsid w:val="0011719E"/>
    <w:rsid w:val="00120A53"/>
    <w:rsid w:val="00121778"/>
    <w:rsid w:val="00124A00"/>
    <w:rsid w:val="00126033"/>
    <w:rsid w:val="0012765E"/>
    <w:rsid w:val="00130153"/>
    <w:rsid w:val="001303B7"/>
    <w:rsid w:val="00130428"/>
    <w:rsid w:val="001310B9"/>
    <w:rsid w:val="00136069"/>
    <w:rsid w:val="00136494"/>
    <w:rsid w:val="001375EB"/>
    <w:rsid w:val="001378F0"/>
    <w:rsid w:val="001417F5"/>
    <w:rsid w:val="00142EA6"/>
    <w:rsid w:val="00143F50"/>
    <w:rsid w:val="001451B5"/>
    <w:rsid w:val="00145FC0"/>
    <w:rsid w:val="001506C6"/>
    <w:rsid w:val="00150F27"/>
    <w:rsid w:val="00151F00"/>
    <w:rsid w:val="00151FC9"/>
    <w:rsid w:val="00152538"/>
    <w:rsid w:val="0015341F"/>
    <w:rsid w:val="00154CF5"/>
    <w:rsid w:val="00157616"/>
    <w:rsid w:val="00157CB7"/>
    <w:rsid w:val="001613B2"/>
    <w:rsid w:val="00161966"/>
    <w:rsid w:val="00164395"/>
    <w:rsid w:val="0016514F"/>
    <w:rsid w:val="001651D4"/>
    <w:rsid w:val="00165262"/>
    <w:rsid w:val="00165819"/>
    <w:rsid w:val="00166227"/>
    <w:rsid w:val="00170365"/>
    <w:rsid w:val="00171FEB"/>
    <w:rsid w:val="00173C86"/>
    <w:rsid w:val="00175073"/>
    <w:rsid w:val="0018153E"/>
    <w:rsid w:val="00181DF2"/>
    <w:rsid w:val="001826AE"/>
    <w:rsid w:val="00182DE7"/>
    <w:rsid w:val="0018306D"/>
    <w:rsid w:val="00183384"/>
    <w:rsid w:val="00184DDE"/>
    <w:rsid w:val="001853C5"/>
    <w:rsid w:val="00186276"/>
    <w:rsid w:val="00186D2D"/>
    <w:rsid w:val="001873ED"/>
    <w:rsid w:val="00190A45"/>
    <w:rsid w:val="00194439"/>
    <w:rsid w:val="00194BD3"/>
    <w:rsid w:val="001958B5"/>
    <w:rsid w:val="00195A9E"/>
    <w:rsid w:val="00195D1E"/>
    <w:rsid w:val="00196B32"/>
    <w:rsid w:val="001979BB"/>
    <w:rsid w:val="001A1A5E"/>
    <w:rsid w:val="001A256E"/>
    <w:rsid w:val="001A33B1"/>
    <w:rsid w:val="001A3DC0"/>
    <w:rsid w:val="001B6E16"/>
    <w:rsid w:val="001B7C1B"/>
    <w:rsid w:val="001C3713"/>
    <w:rsid w:val="001C3E68"/>
    <w:rsid w:val="001C5ECB"/>
    <w:rsid w:val="001C6345"/>
    <w:rsid w:val="001C690B"/>
    <w:rsid w:val="001D0A82"/>
    <w:rsid w:val="001D0AE1"/>
    <w:rsid w:val="001D0DAA"/>
    <w:rsid w:val="001D4B9F"/>
    <w:rsid w:val="001D760C"/>
    <w:rsid w:val="001D775C"/>
    <w:rsid w:val="001E0564"/>
    <w:rsid w:val="001E0FF4"/>
    <w:rsid w:val="001E22D1"/>
    <w:rsid w:val="001E7479"/>
    <w:rsid w:val="001E7B02"/>
    <w:rsid w:val="001F0527"/>
    <w:rsid w:val="001F117D"/>
    <w:rsid w:val="001F2A9A"/>
    <w:rsid w:val="001F3FA7"/>
    <w:rsid w:val="001F5DCD"/>
    <w:rsid w:val="001F7361"/>
    <w:rsid w:val="001F7A49"/>
    <w:rsid w:val="002004F3"/>
    <w:rsid w:val="0020120A"/>
    <w:rsid w:val="002028E0"/>
    <w:rsid w:val="002028EE"/>
    <w:rsid w:val="002037E3"/>
    <w:rsid w:val="00204252"/>
    <w:rsid w:val="00204DA1"/>
    <w:rsid w:val="00205702"/>
    <w:rsid w:val="0020652F"/>
    <w:rsid w:val="002066DA"/>
    <w:rsid w:val="0020789C"/>
    <w:rsid w:val="00210682"/>
    <w:rsid w:val="0021254A"/>
    <w:rsid w:val="00213215"/>
    <w:rsid w:val="002134EF"/>
    <w:rsid w:val="00214B47"/>
    <w:rsid w:val="00214D93"/>
    <w:rsid w:val="0021555F"/>
    <w:rsid w:val="00215A9D"/>
    <w:rsid w:val="00216A2F"/>
    <w:rsid w:val="00216CFF"/>
    <w:rsid w:val="00217370"/>
    <w:rsid w:val="00217B26"/>
    <w:rsid w:val="002207CC"/>
    <w:rsid w:val="00220CC4"/>
    <w:rsid w:val="00221F3D"/>
    <w:rsid w:val="002244D7"/>
    <w:rsid w:val="00227D7E"/>
    <w:rsid w:val="00230449"/>
    <w:rsid w:val="0023090B"/>
    <w:rsid w:val="0023270E"/>
    <w:rsid w:val="00232F7B"/>
    <w:rsid w:val="00233435"/>
    <w:rsid w:val="002335D1"/>
    <w:rsid w:val="002338D0"/>
    <w:rsid w:val="00233E07"/>
    <w:rsid w:val="002354F3"/>
    <w:rsid w:val="00236A4E"/>
    <w:rsid w:val="0024015C"/>
    <w:rsid w:val="0024039A"/>
    <w:rsid w:val="00242DDB"/>
    <w:rsid w:val="00244062"/>
    <w:rsid w:val="00244126"/>
    <w:rsid w:val="00244809"/>
    <w:rsid w:val="00244915"/>
    <w:rsid w:val="00245407"/>
    <w:rsid w:val="002464B5"/>
    <w:rsid w:val="00246D10"/>
    <w:rsid w:val="00247052"/>
    <w:rsid w:val="002478B9"/>
    <w:rsid w:val="00247DB2"/>
    <w:rsid w:val="00250647"/>
    <w:rsid w:val="00251019"/>
    <w:rsid w:val="00252F0D"/>
    <w:rsid w:val="00253E8B"/>
    <w:rsid w:val="00254BCD"/>
    <w:rsid w:val="00255215"/>
    <w:rsid w:val="00256A8D"/>
    <w:rsid w:val="0026034D"/>
    <w:rsid w:val="00263B85"/>
    <w:rsid w:val="00264169"/>
    <w:rsid w:val="002646BD"/>
    <w:rsid w:val="00265290"/>
    <w:rsid w:val="0026546E"/>
    <w:rsid w:val="002659F9"/>
    <w:rsid w:val="00266B6D"/>
    <w:rsid w:val="00270B53"/>
    <w:rsid w:val="00270FC9"/>
    <w:rsid w:val="00271331"/>
    <w:rsid w:val="002714AA"/>
    <w:rsid w:val="00272196"/>
    <w:rsid w:val="002729C5"/>
    <w:rsid w:val="002772BA"/>
    <w:rsid w:val="00277E4A"/>
    <w:rsid w:val="00280579"/>
    <w:rsid w:val="0028090C"/>
    <w:rsid w:val="00281043"/>
    <w:rsid w:val="00282B72"/>
    <w:rsid w:val="00284C68"/>
    <w:rsid w:val="00284D88"/>
    <w:rsid w:val="002862A6"/>
    <w:rsid w:val="002872B2"/>
    <w:rsid w:val="002878DF"/>
    <w:rsid w:val="00287E52"/>
    <w:rsid w:val="002921AF"/>
    <w:rsid w:val="00294581"/>
    <w:rsid w:val="0029480E"/>
    <w:rsid w:val="00295355"/>
    <w:rsid w:val="00297CD3"/>
    <w:rsid w:val="002A0AEC"/>
    <w:rsid w:val="002A1347"/>
    <w:rsid w:val="002A560D"/>
    <w:rsid w:val="002A61B0"/>
    <w:rsid w:val="002A6CFB"/>
    <w:rsid w:val="002B0DC6"/>
    <w:rsid w:val="002B1590"/>
    <w:rsid w:val="002B3064"/>
    <w:rsid w:val="002B3F42"/>
    <w:rsid w:val="002B401E"/>
    <w:rsid w:val="002B4C92"/>
    <w:rsid w:val="002B6B5A"/>
    <w:rsid w:val="002C198E"/>
    <w:rsid w:val="002C3EAC"/>
    <w:rsid w:val="002C55AA"/>
    <w:rsid w:val="002C5DD6"/>
    <w:rsid w:val="002C71DC"/>
    <w:rsid w:val="002C7C9E"/>
    <w:rsid w:val="002D02DF"/>
    <w:rsid w:val="002D04D7"/>
    <w:rsid w:val="002D0543"/>
    <w:rsid w:val="002D18EF"/>
    <w:rsid w:val="002D2973"/>
    <w:rsid w:val="002D5834"/>
    <w:rsid w:val="002D7FCA"/>
    <w:rsid w:val="002E064D"/>
    <w:rsid w:val="002E068B"/>
    <w:rsid w:val="002E1414"/>
    <w:rsid w:val="002E5787"/>
    <w:rsid w:val="002E5869"/>
    <w:rsid w:val="002E6E30"/>
    <w:rsid w:val="002E7216"/>
    <w:rsid w:val="002E72FF"/>
    <w:rsid w:val="002E7E27"/>
    <w:rsid w:val="002F0F34"/>
    <w:rsid w:val="002F1094"/>
    <w:rsid w:val="002F1F41"/>
    <w:rsid w:val="002F248A"/>
    <w:rsid w:val="002F3C07"/>
    <w:rsid w:val="002F434B"/>
    <w:rsid w:val="002F78E2"/>
    <w:rsid w:val="00300D41"/>
    <w:rsid w:val="00302E97"/>
    <w:rsid w:val="0031018B"/>
    <w:rsid w:val="003101C0"/>
    <w:rsid w:val="003117BA"/>
    <w:rsid w:val="00312249"/>
    <w:rsid w:val="00314461"/>
    <w:rsid w:val="00316664"/>
    <w:rsid w:val="0032218B"/>
    <w:rsid w:val="00322E4B"/>
    <w:rsid w:val="00323E31"/>
    <w:rsid w:val="00325E80"/>
    <w:rsid w:val="00326D3C"/>
    <w:rsid w:val="00327BE6"/>
    <w:rsid w:val="00327ECE"/>
    <w:rsid w:val="00327EF8"/>
    <w:rsid w:val="00330C0D"/>
    <w:rsid w:val="00332803"/>
    <w:rsid w:val="00333BAB"/>
    <w:rsid w:val="00335D66"/>
    <w:rsid w:val="0033635B"/>
    <w:rsid w:val="0034044D"/>
    <w:rsid w:val="003404C7"/>
    <w:rsid w:val="00340AAB"/>
    <w:rsid w:val="003411FB"/>
    <w:rsid w:val="00341F1E"/>
    <w:rsid w:val="00342B76"/>
    <w:rsid w:val="00343939"/>
    <w:rsid w:val="00345A34"/>
    <w:rsid w:val="00345E6E"/>
    <w:rsid w:val="00347F1F"/>
    <w:rsid w:val="0035279C"/>
    <w:rsid w:val="003546E8"/>
    <w:rsid w:val="00354B5F"/>
    <w:rsid w:val="00355AA3"/>
    <w:rsid w:val="003611B6"/>
    <w:rsid w:val="00362EBC"/>
    <w:rsid w:val="00363139"/>
    <w:rsid w:val="003633DF"/>
    <w:rsid w:val="00363BB2"/>
    <w:rsid w:val="00365ED1"/>
    <w:rsid w:val="00365F34"/>
    <w:rsid w:val="003665C4"/>
    <w:rsid w:val="00367065"/>
    <w:rsid w:val="00367888"/>
    <w:rsid w:val="003701D5"/>
    <w:rsid w:val="0037181B"/>
    <w:rsid w:val="00372A09"/>
    <w:rsid w:val="00374608"/>
    <w:rsid w:val="003749AD"/>
    <w:rsid w:val="0037673E"/>
    <w:rsid w:val="00380081"/>
    <w:rsid w:val="00380DF0"/>
    <w:rsid w:val="003816B3"/>
    <w:rsid w:val="00381774"/>
    <w:rsid w:val="00381AE9"/>
    <w:rsid w:val="00383182"/>
    <w:rsid w:val="00383A5B"/>
    <w:rsid w:val="00383B95"/>
    <w:rsid w:val="00383C9D"/>
    <w:rsid w:val="00384F67"/>
    <w:rsid w:val="00385EEE"/>
    <w:rsid w:val="00386595"/>
    <w:rsid w:val="003904AE"/>
    <w:rsid w:val="00390E96"/>
    <w:rsid w:val="00390F43"/>
    <w:rsid w:val="00391FEA"/>
    <w:rsid w:val="00392632"/>
    <w:rsid w:val="003926EA"/>
    <w:rsid w:val="00393CFF"/>
    <w:rsid w:val="00394E3B"/>
    <w:rsid w:val="00395717"/>
    <w:rsid w:val="00396BFD"/>
    <w:rsid w:val="00397658"/>
    <w:rsid w:val="003A0677"/>
    <w:rsid w:val="003A0E81"/>
    <w:rsid w:val="003A287F"/>
    <w:rsid w:val="003A4249"/>
    <w:rsid w:val="003A525E"/>
    <w:rsid w:val="003A5E79"/>
    <w:rsid w:val="003A6528"/>
    <w:rsid w:val="003A7977"/>
    <w:rsid w:val="003B1973"/>
    <w:rsid w:val="003B22E1"/>
    <w:rsid w:val="003B25D4"/>
    <w:rsid w:val="003B3A17"/>
    <w:rsid w:val="003B3B3F"/>
    <w:rsid w:val="003B4C7D"/>
    <w:rsid w:val="003B62D6"/>
    <w:rsid w:val="003C3095"/>
    <w:rsid w:val="003C4FFD"/>
    <w:rsid w:val="003C63D1"/>
    <w:rsid w:val="003C741C"/>
    <w:rsid w:val="003C792A"/>
    <w:rsid w:val="003D1156"/>
    <w:rsid w:val="003D3878"/>
    <w:rsid w:val="003D5017"/>
    <w:rsid w:val="003D5DE3"/>
    <w:rsid w:val="003D61CF"/>
    <w:rsid w:val="003E10F2"/>
    <w:rsid w:val="003E3564"/>
    <w:rsid w:val="003E5713"/>
    <w:rsid w:val="003E6D2E"/>
    <w:rsid w:val="003F18FE"/>
    <w:rsid w:val="003F2E79"/>
    <w:rsid w:val="003F2F09"/>
    <w:rsid w:val="003F3C57"/>
    <w:rsid w:val="003F4B65"/>
    <w:rsid w:val="003F5FCF"/>
    <w:rsid w:val="003F66EA"/>
    <w:rsid w:val="003F684A"/>
    <w:rsid w:val="00400AE3"/>
    <w:rsid w:val="00400C6C"/>
    <w:rsid w:val="00402807"/>
    <w:rsid w:val="0040289D"/>
    <w:rsid w:val="00402AF9"/>
    <w:rsid w:val="00402C9F"/>
    <w:rsid w:val="00403788"/>
    <w:rsid w:val="00404286"/>
    <w:rsid w:val="004049ED"/>
    <w:rsid w:val="0040591F"/>
    <w:rsid w:val="00406BF9"/>
    <w:rsid w:val="00411F58"/>
    <w:rsid w:val="004139F2"/>
    <w:rsid w:val="00413DEC"/>
    <w:rsid w:val="0041433E"/>
    <w:rsid w:val="00415A96"/>
    <w:rsid w:val="0041749B"/>
    <w:rsid w:val="00421433"/>
    <w:rsid w:val="00421483"/>
    <w:rsid w:val="004217C2"/>
    <w:rsid w:val="00422582"/>
    <w:rsid w:val="00423722"/>
    <w:rsid w:val="004237FB"/>
    <w:rsid w:val="00423A7C"/>
    <w:rsid w:val="00424ED5"/>
    <w:rsid w:val="00424F67"/>
    <w:rsid w:val="00425214"/>
    <w:rsid w:val="0043014D"/>
    <w:rsid w:val="00430765"/>
    <w:rsid w:val="00431CF7"/>
    <w:rsid w:val="004331ED"/>
    <w:rsid w:val="00434051"/>
    <w:rsid w:val="00434EAE"/>
    <w:rsid w:val="0043568E"/>
    <w:rsid w:val="00435B3A"/>
    <w:rsid w:val="004364AD"/>
    <w:rsid w:val="00440370"/>
    <w:rsid w:val="004405C9"/>
    <w:rsid w:val="00442D14"/>
    <w:rsid w:val="004453DB"/>
    <w:rsid w:val="0044549C"/>
    <w:rsid w:val="00446A90"/>
    <w:rsid w:val="00452346"/>
    <w:rsid w:val="0045454D"/>
    <w:rsid w:val="00454C48"/>
    <w:rsid w:val="00456DEC"/>
    <w:rsid w:val="004574BA"/>
    <w:rsid w:val="00457E48"/>
    <w:rsid w:val="004609BD"/>
    <w:rsid w:val="004609D1"/>
    <w:rsid w:val="00460B90"/>
    <w:rsid w:val="00461264"/>
    <w:rsid w:val="00462A6D"/>
    <w:rsid w:val="00464BA6"/>
    <w:rsid w:val="00464DFC"/>
    <w:rsid w:val="00466030"/>
    <w:rsid w:val="00466D31"/>
    <w:rsid w:val="00471DF5"/>
    <w:rsid w:val="00472468"/>
    <w:rsid w:val="00475741"/>
    <w:rsid w:val="00475996"/>
    <w:rsid w:val="004769D3"/>
    <w:rsid w:val="00477DAE"/>
    <w:rsid w:val="0048172C"/>
    <w:rsid w:val="00482D9E"/>
    <w:rsid w:val="00484AD6"/>
    <w:rsid w:val="00484D09"/>
    <w:rsid w:val="00486C27"/>
    <w:rsid w:val="00486FEB"/>
    <w:rsid w:val="00491BD0"/>
    <w:rsid w:val="004921C2"/>
    <w:rsid w:val="00493235"/>
    <w:rsid w:val="0049342A"/>
    <w:rsid w:val="00494A12"/>
    <w:rsid w:val="00496AAD"/>
    <w:rsid w:val="00497BEB"/>
    <w:rsid w:val="004A086E"/>
    <w:rsid w:val="004A0B96"/>
    <w:rsid w:val="004A1480"/>
    <w:rsid w:val="004A282B"/>
    <w:rsid w:val="004A3962"/>
    <w:rsid w:val="004A39B3"/>
    <w:rsid w:val="004A454A"/>
    <w:rsid w:val="004A51DD"/>
    <w:rsid w:val="004A5E7D"/>
    <w:rsid w:val="004A67B3"/>
    <w:rsid w:val="004B0E1B"/>
    <w:rsid w:val="004B0EB9"/>
    <w:rsid w:val="004B2391"/>
    <w:rsid w:val="004B35BA"/>
    <w:rsid w:val="004B3817"/>
    <w:rsid w:val="004B3C89"/>
    <w:rsid w:val="004B560B"/>
    <w:rsid w:val="004B6082"/>
    <w:rsid w:val="004B624C"/>
    <w:rsid w:val="004B6C22"/>
    <w:rsid w:val="004B774B"/>
    <w:rsid w:val="004B7851"/>
    <w:rsid w:val="004B7EFC"/>
    <w:rsid w:val="004C0A6E"/>
    <w:rsid w:val="004C0EBF"/>
    <w:rsid w:val="004C213F"/>
    <w:rsid w:val="004C22AF"/>
    <w:rsid w:val="004C2430"/>
    <w:rsid w:val="004C326B"/>
    <w:rsid w:val="004C48CD"/>
    <w:rsid w:val="004C4CE6"/>
    <w:rsid w:val="004C666C"/>
    <w:rsid w:val="004C6C76"/>
    <w:rsid w:val="004C7920"/>
    <w:rsid w:val="004D2F1D"/>
    <w:rsid w:val="004D5597"/>
    <w:rsid w:val="004D5E0D"/>
    <w:rsid w:val="004D647A"/>
    <w:rsid w:val="004D64D8"/>
    <w:rsid w:val="004D72D2"/>
    <w:rsid w:val="004E0599"/>
    <w:rsid w:val="004E136A"/>
    <w:rsid w:val="004E5393"/>
    <w:rsid w:val="004E5573"/>
    <w:rsid w:val="004E6456"/>
    <w:rsid w:val="004E6DF3"/>
    <w:rsid w:val="004E7847"/>
    <w:rsid w:val="004F06D6"/>
    <w:rsid w:val="004F1399"/>
    <w:rsid w:val="004F158A"/>
    <w:rsid w:val="004F272A"/>
    <w:rsid w:val="004F3C86"/>
    <w:rsid w:val="004F3E17"/>
    <w:rsid w:val="004F4334"/>
    <w:rsid w:val="004F50EB"/>
    <w:rsid w:val="004F5EED"/>
    <w:rsid w:val="004F6B87"/>
    <w:rsid w:val="005007DB"/>
    <w:rsid w:val="005022D8"/>
    <w:rsid w:val="00503381"/>
    <w:rsid w:val="00504E93"/>
    <w:rsid w:val="005064B9"/>
    <w:rsid w:val="00506910"/>
    <w:rsid w:val="00506F85"/>
    <w:rsid w:val="00511D1C"/>
    <w:rsid w:val="005128C8"/>
    <w:rsid w:val="0051377F"/>
    <w:rsid w:val="00514448"/>
    <w:rsid w:val="00514D30"/>
    <w:rsid w:val="005163AD"/>
    <w:rsid w:val="005169A5"/>
    <w:rsid w:val="00516FC2"/>
    <w:rsid w:val="00517198"/>
    <w:rsid w:val="00517415"/>
    <w:rsid w:val="00520AB6"/>
    <w:rsid w:val="0052169D"/>
    <w:rsid w:val="00521794"/>
    <w:rsid w:val="005226D5"/>
    <w:rsid w:val="00522E00"/>
    <w:rsid w:val="00522F50"/>
    <w:rsid w:val="00524946"/>
    <w:rsid w:val="00524947"/>
    <w:rsid w:val="005252E0"/>
    <w:rsid w:val="00526418"/>
    <w:rsid w:val="00526559"/>
    <w:rsid w:val="00527A35"/>
    <w:rsid w:val="005319A9"/>
    <w:rsid w:val="00531ACA"/>
    <w:rsid w:val="00531DF7"/>
    <w:rsid w:val="0053395E"/>
    <w:rsid w:val="005355AE"/>
    <w:rsid w:val="00536E13"/>
    <w:rsid w:val="0054134F"/>
    <w:rsid w:val="00542E05"/>
    <w:rsid w:val="00544F48"/>
    <w:rsid w:val="0054545D"/>
    <w:rsid w:val="00546FCD"/>
    <w:rsid w:val="00550EEE"/>
    <w:rsid w:val="00551199"/>
    <w:rsid w:val="0055133F"/>
    <w:rsid w:val="00554764"/>
    <w:rsid w:val="00554C64"/>
    <w:rsid w:val="00555C5D"/>
    <w:rsid w:val="00555CBB"/>
    <w:rsid w:val="00555EEA"/>
    <w:rsid w:val="005607C5"/>
    <w:rsid w:val="005608F8"/>
    <w:rsid w:val="00561724"/>
    <w:rsid w:val="00562419"/>
    <w:rsid w:val="005650E1"/>
    <w:rsid w:val="005657EC"/>
    <w:rsid w:val="005667B3"/>
    <w:rsid w:val="00570CE5"/>
    <w:rsid w:val="00570F2D"/>
    <w:rsid w:val="00570FC5"/>
    <w:rsid w:val="00571F14"/>
    <w:rsid w:val="005731B0"/>
    <w:rsid w:val="005746EC"/>
    <w:rsid w:val="00580D14"/>
    <w:rsid w:val="00581535"/>
    <w:rsid w:val="00582165"/>
    <w:rsid w:val="00582A3E"/>
    <w:rsid w:val="00583F12"/>
    <w:rsid w:val="00583FB8"/>
    <w:rsid w:val="005842C8"/>
    <w:rsid w:val="00585CA0"/>
    <w:rsid w:val="0058610F"/>
    <w:rsid w:val="0059453B"/>
    <w:rsid w:val="00595FDC"/>
    <w:rsid w:val="00596A90"/>
    <w:rsid w:val="00596ABF"/>
    <w:rsid w:val="005A119F"/>
    <w:rsid w:val="005A222F"/>
    <w:rsid w:val="005A3C28"/>
    <w:rsid w:val="005A461C"/>
    <w:rsid w:val="005A65AB"/>
    <w:rsid w:val="005A7032"/>
    <w:rsid w:val="005A773A"/>
    <w:rsid w:val="005B131B"/>
    <w:rsid w:val="005B1C2E"/>
    <w:rsid w:val="005B6451"/>
    <w:rsid w:val="005C1F4B"/>
    <w:rsid w:val="005C7683"/>
    <w:rsid w:val="005C7767"/>
    <w:rsid w:val="005C7A07"/>
    <w:rsid w:val="005D0C66"/>
    <w:rsid w:val="005D1590"/>
    <w:rsid w:val="005D2772"/>
    <w:rsid w:val="005D41C1"/>
    <w:rsid w:val="005D4431"/>
    <w:rsid w:val="005D57DE"/>
    <w:rsid w:val="005D5B58"/>
    <w:rsid w:val="005E0A5F"/>
    <w:rsid w:val="005E0D29"/>
    <w:rsid w:val="005E19D8"/>
    <w:rsid w:val="005E1B0B"/>
    <w:rsid w:val="005E1D6A"/>
    <w:rsid w:val="005E2879"/>
    <w:rsid w:val="005E57D5"/>
    <w:rsid w:val="005E6533"/>
    <w:rsid w:val="005E7867"/>
    <w:rsid w:val="005F1CE7"/>
    <w:rsid w:val="005F511E"/>
    <w:rsid w:val="005F594D"/>
    <w:rsid w:val="005F7568"/>
    <w:rsid w:val="00600FD6"/>
    <w:rsid w:val="00601634"/>
    <w:rsid w:val="00601E13"/>
    <w:rsid w:val="00602AAD"/>
    <w:rsid w:val="00602FA4"/>
    <w:rsid w:val="006034E1"/>
    <w:rsid w:val="006041C2"/>
    <w:rsid w:val="006110FC"/>
    <w:rsid w:val="00611F52"/>
    <w:rsid w:val="0061200E"/>
    <w:rsid w:val="00612522"/>
    <w:rsid w:val="00613568"/>
    <w:rsid w:val="00614730"/>
    <w:rsid w:val="006170CB"/>
    <w:rsid w:val="006174A9"/>
    <w:rsid w:val="0062026B"/>
    <w:rsid w:val="00621125"/>
    <w:rsid w:val="0062345A"/>
    <w:rsid w:val="00624120"/>
    <w:rsid w:val="006254E3"/>
    <w:rsid w:val="006259A8"/>
    <w:rsid w:val="00625A2E"/>
    <w:rsid w:val="00626701"/>
    <w:rsid w:val="0063077F"/>
    <w:rsid w:val="00630D7F"/>
    <w:rsid w:val="00631563"/>
    <w:rsid w:val="00631636"/>
    <w:rsid w:val="00631781"/>
    <w:rsid w:val="00631AE7"/>
    <w:rsid w:val="00631CFC"/>
    <w:rsid w:val="00631E59"/>
    <w:rsid w:val="006320A0"/>
    <w:rsid w:val="0063211B"/>
    <w:rsid w:val="0063317E"/>
    <w:rsid w:val="0063468D"/>
    <w:rsid w:val="006356A5"/>
    <w:rsid w:val="00635F8F"/>
    <w:rsid w:val="006371F1"/>
    <w:rsid w:val="006403E7"/>
    <w:rsid w:val="00641187"/>
    <w:rsid w:val="006411FB"/>
    <w:rsid w:val="00641ED8"/>
    <w:rsid w:val="006432CF"/>
    <w:rsid w:val="00644A7C"/>
    <w:rsid w:val="00644EE7"/>
    <w:rsid w:val="00645224"/>
    <w:rsid w:val="00646BE8"/>
    <w:rsid w:val="0064740E"/>
    <w:rsid w:val="0065000A"/>
    <w:rsid w:val="00651D7A"/>
    <w:rsid w:val="00654132"/>
    <w:rsid w:val="00656507"/>
    <w:rsid w:val="00656B48"/>
    <w:rsid w:val="006572ED"/>
    <w:rsid w:val="0066034B"/>
    <w:rsid w:val="006672C5"/>
    <w:rsid w:val="00670194"/>
    <w:rsid w:val="006768DA"/>
    <w:rsid w:val="006777D1"/>
    <w:rsid w:val="00677F34"/>
    <w:rsid w:val="0068004E"/>
    <w:rsid w:val="006803E9"/>
    <w:rsid w:val="00681C1B"/>
    <w:rsid w:val="006821F5"/>
    <w:rsid w:val="00682D13"/>
    <w:rsid w:val="00683374"/>
    <w:rsid w:val="006848DB"/>
    <w:rsid w:val="006857F6"/>
    <w:rsid w:val="006867E2"/>
    <w:rsid w:val="0068787A"/>
    <w:rsid w:val="00691685"/>
    <w:rsid w:val="00694C59"/>
    <w:rsid w:val="00694EC3"/>
    <w:rsid w:val="00695BCD"/>
    <w:rsid w:val="006966E3"/>
    <w:rsid w:val="00697F3C"/>
    <w:rsid w:val="006A277E"/>
    <w:rsid w:val="006A2811"/>
    <w:rsid w:val="006A4442"/>
    <w:rsid w:val="006A5708"/>
    <w:rsid w:val="006A6004"/>
    <w:rsid w:val="006A69E7"/>
    <w:rsid w:val="006B3615"/>
    <w:rsid w:val="006B6A0F"/>
    <w:rsid w:val="006B6A95"/>
    <w:rsid w:val="006B72B4"/>
    <w:rsid w:val="006B7C88"/>
    <w:rsid w:val="006C02B2"/>
    <w:rsid w:val="006C12C6"/>
    <w:rsid w:val="006C1402"/>
    <w:rsid w:val="006C18AC"/>
    <w:rsid w:val="006C2093"/>
    <w:rsid w:val="006C2BE2"/>
    <w:rsid w:val="006C304B"/>
    <w:rsid w:val="006C30EC"/>
    <w:rsid w:val="006C4314"/>
    <w:rsid w:val="006C76E9"/>
    <w:rsid w:val="006D0A2D"/>
    <w:rsid w:val="006D186B"/>
    <w:rsid w:val="006D1DB1"/>
    <w:rsid w:val="006D2406"/>
    <w:rsid w:val="006D477D"/>
    <w:rsid w:val="006D4C80"/>
    <w:rsid w:val="006D51BD"/>
    <w:rsid w:val="006D543F"/>
    <w:rsid w:val="006D5CE6"/>
    <w:rsid w:val="006E062D"/>
    <w:rsid w:val="006E103F"/>
    <w:rsid w:val="006E2A0E"/>
    <w:rsid w:val="006E379D"/>
    <w:rsid w:val="006E3917"/>
    <w:rsid w:val="006E3EAF"/>
    <w:rsid w:val="006E4406"/>
    <w:rsid w:val="006E4DE7"/>
    <w:rsid w:val="006E573D"/>
    <w:rsid w:val="006E6077"/>
    <w:rsid w:val="006E68E7"/>
    <w:rsid w:val="006E6C30"/>
    <w:rsid w:val="006F0345"/>
    <w:rsid w:val="006F0D62"/>
    <w:rsid w:val="006F243B"/>
    <w:rsid w:val="006F3215"/>
    <w:rsid w:val="006F32DB"/>
    <w:rsid w:val="006F58E0"/>
    <w:rsid w:val="006F5F51"/>
    <w:rsid w:val="006F620F"/>
    <w:rsid w:val="006F63A2"/>
    <w:rsid w:val="006F7F56"/>
    <w:rsid w:val="00700C5B"/>
    <w:rsid w:val="007022FB"/>
    <w:rsid w:val="007026B5"/>
    <w:rsid w:val="007027AA"/>
    <w:rsid w:val="00704350"/>
    <w:rsid w:val="007045AA"/>
    <w:rsid w:val="00704B02"/>
    <w:rsid w:val="007062FB"/>
    <w:rsid w:val="007067B4"/>
    <w:rsid w:val="00706E91"/>
    <w:rsid w:val="00707A83"/>
    <w:rsid w:val="00722CBF"/>
    <w:rsid w:val="007241EB"/>
    <w:rsid w:val="007252EA"/>
    <w:rsid w:val="00726474"/>
    <w:rsid w:val="007270B8"/>
    <w:rsid w:val="00727F36"/>
    <w:rsid w:val="00727FB4"/>
    <w:rsid w:val="007303DB"/>
    <w:rsid w:val="00730B9C"/>
    <w:rsid w:val="007334F5"/>
    <w:rsid w:val="007339B2"/>
    <w:rsid w:val="007339C6"/>
    <w:rsid w:val="00733A18"/>
    <w:rsid w:val="007340FA"/>
    <w:rsid w:val="00735AB7"/>
    <w:rsid w:val="00737F5D"/>
    <w:rsid w:val="007404FE"/>
    <w:rsid w:val="007425DE"/>
    <w:rsid w:val="00745CA8"/>
    <w:rsid w:val="00746C83"/>
    <w:rsid w:val="00746E80"/>
    <w:rsid w:val="00746F75"/>
    <w:rsid w:val="007474A9"/>
    <w:rsid w:val="00747DDF"/>
    <w:rsid w:val="00750E83"/>
    <w:rsid w:val="007516EC"/>
    <w:rsid w:val="0075276B"/>
    <w:rsid w:val="007528AB"/>
    <w:rsid w:val="00752D7A"/>
    <w:rsid w:val="007531AA"/>
    <w:rsid w:val="007536C1"/>
    <w:rsid w:val="007540D4"/>
    <w:rsid w:val="00754AB3"/>
    <w:rsid w:val="00755925"/>
    <w:rsid w:val="007565AC"/>
    <w:rsid w:val="00756C24"/>
    <w:rsid w:val="00756C43"/>
    <w:rsid w:val="00763B4A"/>
    <w:rsid w:val="00763F6C"/>
    <w:rsid w:val="007642BA"/>
    <w:rsid w:val="00764B6D"/>
    <w:rsid w:val="00764C3E"/>
    <w:rsid w:val="007653B2"/>
    <w:rsid w:val="00765FD6"/>
    <w:rsid w:val="0077404A"/>
    <w:rsid w:val="00774769"/>
    <w:rsid w:val="007756F2"/>
    <w:rsid w:val="00775CAA"/>
    <w:rsid w:val="00775D18"/>
    <w:rsid w:val="0077714A"/>
    <w:rsid w:val="0077718B"/>
    <w:rsid w:val="00777DC2"/>
    <w:rsid w:val="00780896"/>
    <w:rsid w:val="0078211A"/>
    <w:rsid w:val="00783620"/>
    <w:rsid w:val="00785053"/>
    <w:rsid w:val="00785EDB"/>
    <w:rsid w:val="00790333"/>
    <w:rsid w:val="00791A20"/>
    <w:rsid w:val="00791D9F"/>
    <w:rsid w:val="00791F92"/>
    <w:rsid w:val="0079288B"/>
    <w:rsid w:val="00794530"/>
    <w:rsid w:val="00797EA6"/>
    <w:rsid w:val="007A0117"/>
    <w:rsid w:val="007A168B"/>
    <w:rsid w:val="007A1F50"/>
    <w:rsid w:val="007A308B"/>
    <w:rsid w:val="007A339B"/>
    <w:rsid w:val="007A407C"/>
    <w:rsid w:val="007A4A5F"/>
    <w:rsid w:val="007A573A"/>
    <w:rsid w:val="007A7608"/>
    <w:rsid w:val="007B0AB5"/>
    <w:rsid w:val="007B0F7B"/>
    <w:rsid w:val="007B38C7"/>
    <w:rsid w:val="007B418E"/>
    <w:rsid w:val="007B4645"/>
    <w:rsid w:val="007B480F"/>
    <w:rsid w:val="007B5CBF"/>
    <w:rsid w:val="007B6506"/>
    <w:rsid w:val="007C08FC"/>
    <w:rsid w:val="007C0BEB"/>
    <w:rsid w:val="007C1FAA"/>
    <w:rsid w:val="007C343D"/>
    <w:rsid w:val="007C436A"/>
    <w:rsid w:val="007C6371"/>
    <w:rsid w:val="007C695D"/>
    <w:rsid w:val="007D0324"/>
    <w:rsid w:val="007D1106"/>
    <w:rsid w:val="007D1EE0"/>
    <w:rsid w:val="007D60C6"/>
    <w:rsid w:val="007D642E"/>
    <w:rsid w:val="007D677B"/>
    <w:rsid w:val="007D6D4E"/>
    <w:rsid w:val="007E32AE"/>
    <w:rsid w:val="007E32F1"/>
    <w:rsid w:val="007E5A86"/>
    <w:rsid w:val="007E5C10"/>
    <w:rsid w:val="007E5D56"/>
    <w:rsid w:val="007E68DF"/>
    <w:rsid w:val="007E690F"/>
    <w:rsid w:val="007E6D7B"/>
    <w:rsid w:val="007E7372"/>
    <w:rsid w:val="007F46E9"/>
    <w:rsid w:val="007F4E7E"/>
    <w:rsid w:val="007F587F"/>
    <w:rsid w:val="007F64C1"/>
    <w:rsid w:val="00803729"/>
    <w:rsid w:val="0080388C"/>
    <w:rsid w:val="0080420E"/>
    <w:rsid w:val="00804A76"/>
    <w:rsid w:val="00805828"/>
    <w:rsid w:val="00805D2D"/>
    <w:rsid w:val="008068C3"/>
    <w:rsid w:val="008072D9"/>
    <w:rsid w:val="00807DF4"/>
    <w:rsid w:val="00810A14"/>
    <w:rsid w:val="008116D8"/>
    <w:rsid w:val="00811AC4"/>
    <w:rsid w:val="00812D20"/>
    <w:rsid w:val="00813E98"/>
    <w:rsid w:val="00815C2F"/>
    <w:rsid w:val="008179A1"/>
    <w:rsid w:val="00817D8B"/>
    <w:rsid w:val="00822563"/>
    <w:rsid w:val="0082257E"/>
    <w:rsid w:val="00822805"/>
    <w:rsid w:val="00824294"/>
    <w:rsid w:val="00826255"/>
    <w:rsid w:val="00832652"/>
    <w:rsid w:val="0083365A"/>
    <w:rsid w:val="00833661"/>
    <w:rsid w:val="00834F92"/>
    <w:rsid w:val="00835894"/>
    <w:rsid w:val="00836637"/>
    <w:rsid w:val="00837F05"/>
    <w:rsid w:val="00841091"/>
    <w:rsid w:val="00841332"/>
    <w:rsid w:val="00841612"/>
    <w:rsid w:val="00843386"/>
    <w:rsid w:val="00844B0B"/>
    <w:rsid w:val="008452BD"/>
    <w:rsid w:val="0084695E"/>
    <w:rsid w:val="00847DBB"/>
    <w:rsid w:val="0085038D"/>
    <w:rsid w:val="00854363"/>
    <w:rsid w:val="008545D3"/>
    <w:rsid w:val="00855169"/>
    <w:rsid w:val="00857BAE"/>
    <w:rsid w:val="00860C6D"/>
    <w:rsid w:val="00863073"/>
    <w:rsid w:val="00863876"/>
    <w:rsid w:val="00863A85"/>
    <w:rsid w:val="00864691"/>
    <w:rsid w:val="00864722"/>
    <w:rsid w:val="00864AF6"/>
    <w:rsid w:val="00864EB2"/>
    <w:rsid w:val="0086534A"/>
    <w:rsid w:val="008662E1"/>
    <w:rsid w:val="0086782C"/>
    <w:rsid w:val="00867F8E"/>
    <w:rsid w:val="00870ADB"/>
    <w:rsid w:val="008714D8"/>
    <w:rsid w:val="00872E70"/>
    <w:rsid w:val="00875088"/>
    <w:rsid w:val="00875641"/>
    <w:rsid w:val="00875F0D"/>
    <w:rsid w:val="00875F5B"/>
    <w:rsid w:val="008763C5"/>
    <w:rsid w:val="00876FF2"/>
    <w:rsid w:val="0087761E"/>
    <w:rsid w:val="0088169E"/>
    <w:rsid w:val="00881EFB"/>
    <w:rsid w:val="008849DB"/>
    <w:rsid w:val="008852E5"/>
    <w:rsid w:val="0088689B"/>
    <w:rsid w:val="00890666"/>
    <w:rsid w:val="00890914"/>
    <w:rsid w:val="00892D4D"/>
    <w:rsid w:val="008A0220"/>
    <w:rsid w:val="008A0A8E"/>
    <w:rsid w:val="008A2BF8"/>
    <w:rsid w:val="008A4490"/>
    <w:rsid w:val="008A4960"/>
    <w:rsid w:val="008A56F2"/>
    <w:rsid w:val="008A5976"/>
    <w:rsid w:val="008A6F7D"/>
    <w:rsid w:val="008A74E7"/>
    <w:rsid w:val="008A750D"/>
    <w:rsid w:val="008A7AE3"/>
    <w:rsid w:val="008B085A"/>
    <w:rsid w:val="008B1773"/>
    <w:rsid w:val="008B2BF1"/>
    <w:rsid w:val="008B2D9F"/>
    <w:rsid w:val="008B3ABB"/>
    <w:rsid w:val="008B4BF5"/>
    <w:rsid w:val="008B4E66"/>
    <w:rsid w:val="008B5276"/>
    <w:rsid w:val="008B5525"/>
    <w:rsid w:val="008B5F22"/>
    <w:rsid w:val="008B6635"/>
    <w:rsid w:val="008B7C2D"/>
    <w:rsid w:val="008C01FA"/>
    <w:rsid w:val="008C3B7E"/>
    <w:rsid w:val="008C59F3"/>
    <w:rsid w:val="008C67E7"/>
    <w:rsid w:val="008C6DF4"/>
    <w:rsid w:val="008C77B2"/>
    <w:rsid w:val="008D0294"/>
    <w:rsid w:val="008D0CE9"/>
    <w:rsid w:val="008D13D6"/>
    <w:rsid w:val="008D2711"/>
    <w:rsid w:val="008D3625"/>
    <w:rsid w:val="008D36B1"/>
    <w:rsid w:val="008D511F"/>
    <w:rsid w:val="008D5325"/>
    <w:rsid w:val="008D568D"/>
    <w:rsid w:val="008D6036"/>
    <w:rsid w:val="008E1095"/>
    <w:rsid w:val="008E23E8"/>
    <w:rsid w:val="008E2E41"/>
    <w:rsid w:val="008E3731"/>
    <w:rsid w:val="008E40F2"/>
    <w:rsid w:val="008E4944"/>
    <w:rsid w:val="008E4D51"/>
    <w:rsid w:val="008E5A75"/>
    <w:rsid w:val="008F3374"/>
    <w:rsid w:val="008F44D9"/>
    <w:rsid w:val="008F5965"/>
    <w:rsid w:val="008F648B"/>
    <w:rsid w:val="008F67C5"/>
    <w:rsid w:val="008F6AAD"/>
    <w:rsid w:val="008F7418"/>
    <w:rsid w:val="00900638"/>
    <w:rsid w:val="0090092F"/>
    <w:rsid w:val="00900E9F"/>
    <w:rsid w:val="0090110A"/>
    <w:rsid w:val="009015DE"/>
    <w:rsid w:val="009019FA"/>
    <w:rsid w:val="009037B2"/>
    <w:rsid w:val="00910982"/>
    <w:rsid w:val="009110F6"/>
    <w:rsid w:val="009129A7"/>
    <w:rsid w:val="00912ACB"/>
    <w:rsid w:val="00912B42"/>
    <w:rsid w:val="00912CA6"/>
    <w:rsid w:val="00912DFF"/>
    <w:rsid w:val="009141C8"/>
    <w:rsid w:val="009146DA"/>
    <w:rsid w:val="00917378"/>
    <w:rsid w:val="00923AA6"/>
    <w:rsid w:val="00924A41"/>
    <w:rsid w:val="00924EFC"/>
    <w:rsid w:val="00926911"/>
    <w:rsid w:val="00926934"/>
    <w:rsid w:val="00927CA8"/>
    <w:rsid w:val="00930A70"/>
    <w:rsid w:val="0093105D"/>
    <w:rsid w:val="009325A0"/>
    <w:rsid w:val="009333A0"/>
    <w:rsid w:val="0093474A"/>
    <w:rsid w:val="009358CB"/>
    <w:rsid w:val="009365E5"/>
    <w:rsid w:val="0093795F"/>
    <w:rsid w:val="009409A2"/>
    <w:rsid w:val="00943168"/>
    <w:rsid w:val="0094389E"/>
    <w:rsid w:val="00945DDF"/>
    <w:rsid w:val="00946156"/>
    <w:rsid w:val="009461FB"/>
    <w:rsid w:val="009469FE"/>
    <w:rsid w:val="00951BF3"/>
    <w:rsid w:val="009529FE"/>
    <w:rsid w:val="0095409E"/>
    <w:rsid w:val="009566C9"/>
    <w:rsid w:val="00956956"/>
    <w:rsid w:val="00957ADC"/>
    <w:rsid w:val="00962472"/>
    <w:rsid w:val="00962B1C"/>
    <w:rsid w:val="009637CA"/>
    <w:rsid w:val="00966907"/>
    <w:rsid w:val="00967688"/>
    <w:rsid w:val="00967DBA"/>
    <w:rsid w:val="009730CF"/>
    <w:rsid w:val="00973F30"/>
    <w:rsid w:val="00974A5F"/>
    <w:rsid w:val="00974D32"/>
    <w:rsid w:val="00975866"/>
    <w:rsid w:val="00975EB9"/>
    <w:rsid w:val="00976A61"/>
    <w:rsid w:val="00977B61"/>
    <w:rsid w:val="0098070E"/>
    <w:rsid w:val="009816C1"/>
    <w:rsid w:val="009857F5"/>
    <w:rsid w:val="00986241"/>
    <w:rsid w:val="009864A9"/>
    <w:rsid w:val="00987AEE"/>
    <w:rsid w:val="0099009E"/>
    <w:rsid w:val="0099055D"/>
    <w:rsid w:val="00990D3A"/>
    <w:rsid w:val="00992D58"/>
    <w:rsid w:val="00992FC9"/>
    <w:rsid w:val="009933EB"/>
    <w:rsid w:val="009A0179"/>
    <w:rsid w:val="009A1265"/>
    <w:rsid w:val="009A2E73"/>
    <w:rsid w:val="009A536E"/>
    <w:rsid w:val="009A579B"/>
    <w:rsid w:val="009A59D8"/>
    <w:rsid w:val="009A6C0E"/>
    <w:rsid w:val="009A6DD3"/>
    <w:rsid w:val="009A7136"/>
    <w:rsid w:val="009A731A"/>
    <w:rsid w:val="009A782A"/>
    <w:rsid w:val="009A79D8"/>
    <w:rsid w:val="009A7F7D"/>
    <w:rsid w:val="009B1A0D"/>
    <w:rsid w:val="009B1AAE"/>
    <w:rsid w:val="009B39CE"/>
    <w:rsid w:val="009B3B9F"/>
    <w:rsid w:val="009B4A18"/>
    <w:rsid w:val="009B4DC5"/>
    <w:rsid w:val="009B53B5"/>
    <w:rsid w:val="009B783F"/>
    <w:rsid w:val="009C0AE2"/>
    <w:rsid w:val="009C3141"/>
    <w:rsid w:val="009C41C4"/>
    <w:rsid w:val="009C4515"/>
    <w:rsid w:val="009C4778"/>
    <w:rsid w:val="009C48DF"/>
    <w:rsid w:val="009C62CF"/>
    <w:rsid w:val="009C785C"/>
    <w:rsid w:val="009C7957"/>
    <w:rsid w:val="009D5559"/>
    <w:rsid w:val="009D61EE"/>
    <w:rsid w:val="009D62E0"/>
    <w:rsid w:val="009D6FFE"/>
    <w:rsid w:val="009E030F"/>
    <w:rsid w:val="009E2202"/>
    <w:rsid w:val="009E281E"/>
    <w:rsid w:val="009E2907"/>
    <w:rsid w:val="009E34D1"/>
    <w:rsid w:val="009E3FAE"/>
    <w:rsid w:val="009E422E"/>
    <w:rsid w:val="009E4A77"/>
    <w:rsid w:val="009E52D2"/>
    <w:rsid w:val="009E6A97"/>
    <w:rsid w:val="009E740A"/>
    <w:rsid w:val="009E74DF"/>
    <w:rsid w:val="009F02D8"/>
    <w:rsid w:val="009F07C6"/>
    <w:rsid w:val="009F22A2"/>
    <w:rsid w:val="009F45F1"/>
    <w:rsid w:val="009F46D9"/>
    <w:rsid w:val="00A006E3"/>
    <w:rsid w:val="00A017C1"/>
    <w:rsid w:val="00A06B19"/>
    <w:rsid w:val="00A072F4"/>
    <w:rsid w:val="00A11970"/>
    <w:rsid w:val="00A12B89"/>
    <w:rsid w:val="00A1308E"/>
    <w:rsid w:val="00A14A69"/>
    <w:rsid w:val="00A15CE9"/>
    <w:rsid w:val="00A16FCF"/>
    <w:rsid w:val="00A20538"/>
    <w:rsid w:val="00A2191F"/>
    <w:rsid w:val="00A224E9"/>
    <w:rsid w:val="00A25DFA"/>
    <w:rsid w:val="00A262C9"/>
    <w:rsid w:val="00A26BB1"/>
    <w:rsid w:val="00A273E2"/>
    <w:rsid w:val="00A27660"/>
    <w:rsid w:val="00A27D3B"/>
    <w:rsid w:val="00A3082F"/>
    <w:rsid w:val="00A33B34"/>
    <w:rsid w:val="00A34CEC"/>
    <w:rsid w:val="00A35FA4"/>
    <w:rsid w:val="00A3600D"/>
    <w:rsid w:val="00A37AF0"/>
    <w:rsid w:val="00A4028E"/>
    <w:rsid w:val="00A405F8"/>
    <w:rsid w:val="00A40BEF"/>
    <w:rsid w:val="00A40DAC"/>
    <w:rsid w:val="00A41846"/>
    <w:rsid w:val="00A422C0"/>
    <w:rsid w:val="00A42D65"/>
    <w:rsid w:val="00A47840"/>
    <w:rsid w:val="00A47DEA"/>
    <w:rsid w:val="00A500ED"/>
    <w:rsid w:val="00A50722"/>
    <w:rsid w:val="00A52388"/>
    <w:rsid w:val="00A533A1"/>
    <w:rsid w:val="00A53444"/>
    <w:rsid w:val="00A53BD5"/>
    <w:rsid w:val="00A53FBE"/>
    <w:rsid w:val="00A542E7"/>
    <w:rsid w:val="00A5496D"/>
    <w:rsid w:val="00A55012"/>
    <w:rsid w:val="00A55101"/>
    <w:rsid w:val="00A55FA5"/>
    <w:rsid w:val="00A6040B"/>
    <w:rsid w:val="00A60AFB"/>
    <w:rsid w:val="00A6122B"/>
    <w:rsid w:val="00A62836"/>
    <w:rsid w:val="00A636CB"/>
    <w:rsid w:val="00A64304"/>
    <w:rsid w:val="00A65698"/>
    <w:rsid w:val="00A65CFC"/>
    <w:rsid w:val="00A66063"/>
    <w:rsid w:val="00A6641F"/>
    <w:rsid w:val="00A6777A"/>
    <w:rsid w:val="00A70CA4"/>
    <w:rsid w:val="00A71012"/>
    <w:rsid w:val="00A7154C"/>
    <w:rsid w:val="00A71DBB"/>
    <w:rsid w:val="00A73B4D"/>
    <w:rsid w:val="00A74DE3"/>
    <w:rsid w:val="00A7535B"/>
    <w:rsid w:val="00A75601"/>
    <w:rsid w:val="00A770E6"/>
    <w:rsid w:val="00A8028B"/>
    <w:rsid w:val="00A81718"/>
    <w:rsid w:val="00A83AE0"/>
    <w:rsid w:val="00A878D0"/>
    <w:rsid w:val="00A91465"/>
    <w:rsid w:val="00A93C80"/>
    <w:rsid w:val="00A962FE"/>
    <w:rsid w:val="00AA2781"/>
    <w:rsid w:val="00AA2A21"/>
    <w:rsid w:val="00AA5DED"/>
    <w:rsid w:val="00AB0A18"/>
    <w:rsid w:val="00AB10A1"/>
    <w:rsid w:val="00AB24BE"/>
    <w:rsid w:val="00AB35A6"/>
    <w:rsid w:val="00AB3A0D"/>
    <w:rsid w:val="00AB4E83"/>
    <w:rsid w:val="00AB7609"/>
    <w:rsid w:val="00AC0905"/>
    <w:rsid w:val="00AC0A67"/>
    <w:rsid w:val="00AC1211"/>
    <w:rsid w:val="00AC2223"/>
    <w:rsid w:val="00AC3764"/>
    <w:rsid w:val="00AC38C9"/>
    <w:rsid w:val="00AC3D3D"/>
    <w:rsid w:val="00AC3D6F"/>
    <w:rsid w:val="00AC4D82"/>
    <w:rsid w:val="00AC5EBB"/>
    <w:rsid w:val="00AC5F53"/>
    <w:rsid w:val="00AC623F"/>
    <w:rsid w:val="00AC64E3"/>
    <w:rsid w:val="00AC6C9B"/>
    <w:rsid w:val="00AC6FFB"/>
    <w:rsid w:val="00AD0362"/>
    <w:rsid w:val="00AD20B0"/>
    <w:rsid w:val="00AD5458"/>
    <w:rsid w:val="00AD5BED"/>
    <w:rsid w:val="00AD5E91"/>
    <w:rsid w:val="00AD606A"/>
    <w:rsid w:val="00AE314B"/>
    <w:rsid w:val="00AE3803"/>
    <w:rsid w:val="00AE3DB0"/>
    <w:rsid w:val="00AE48EE"/>
    <w:rsid w:val="00AE4951"/>
    <w:rsid w:val="00AE6BCD"/>
    <w:rsid w:val="00AF09DC"/>
    <w:rsid w:val="00AF1C82"/>
    <w:rsid w:val="00AF50AD"/>
    <w:rsid w:val="00AF5D08"/>
    <w:rsid w:val="00AF6473"/>
    <w:rsid w:val="00AF697B"/>
    <w:rsid w:val="00AF788E"/>
    <w:rsid w:val="00AF7EA6"/>
    <w:rsid w:val="00B021B7"/>
    <w:rsid w:val="00B02BBB"/>
    <w:rsid w:val="00B02C5C"/>
    <w:rsid w:val="00B03092"/>
    <w:rsid w:val="00B031B6"/>
    <w:rsid w:val="00B03F45"/>
    <w:rsid w:val="00B04655"/>
    <w:rsid w:val="00B101BF"/>
    <w:rsid w:val="00B168D2"/>
    <w:rsid w:val="00B17433"/>
    <w:rsid w:val="00B21A8E"/>
    <w:rsid w:val="00B2421E"/>
    <w:rsid w:val="00B2521E"/>
    <w:rsid w:val="00B25B23"/>
    <w:rsid w:val="00B2790D"/>
    <w:rsid w:val="00B27A98"/>
    <w:rsid w:val="00B31E03"/>
    <w:rsid w:val="00B33072"/>
    <w:rsid w:val="00B356C4"/>
    <w:rsid w:val="00B3631C"/>
    <w:rsid w:val="00B36EB4"/>
    <w:rsid w:val="00B4154D"/>
    <w:rsid w:val="00B4305B"/>
    <w:rsid w:val="00B43402"/>
    <w:rsid w:val="00B465DE"/>
    <w:rsid w:val="00B55DD8"/>
    <w:rsid w:val="00B564DC"/>
    <w:rsid w:val="00B56BEE"/>
    <w:rsid w:val="00B600AD"/>
    <w:rsid w:val="00B619BB"/>
    <w:rsid w:val="00B639DF"/>
    <w:rsid w:val="00B643E6"/>
    <w:rsid w:val="00B6576C"/>
    <w:rsid w:val="00B6599E"/>
    <w:rsid w:val="00B672D2"/>
    <w:rsid w:val="00B71247"/>
    <w:rsid w:val="00B716D2"/>
    <w:rsid w:val="00B723FE"/>
    <w:rsid w:val="00B729A0"/>
    <w:rsid w:val="00B73466"/>
    <w:rsid w:val="00B734B8"/>
    <w:rsid w:val="00B762DA"/>
    <w:rsid w:val="00B765EB"/>
    <w:rsid w:val="00B76CE9"/>
    <w:rsid w:val="00B8158D"/>
    <w:rsid w:val="00B82AEF"/>
    <w:rsid w:val="00B87B0A"/>
    <w:rsid w:val="00B91715"/>
    <w:rsid w:val="00B91F7E"/>
    <w:rsid w:val="00B928A8"/>
    <w:rsid w:val="00B931B5"/>
    <w:rsid w:val="00B93534"/>
    <w:rsid w:val="00B96646"/>
    <w:rsid w:val="00B9673D"/>
    <w:rsid w:val="00B97C19"/>
    <w:rsid w:val="00B97F07"/>
    <w:rsid w:val="00BA0064"/>
    <w:rsid w:val="00BA1886"/>
    <w:rsid w:val="00BA3148"/>
    <w:rsid w:val="00BA3545"/>
    <w:rsid w:val="00BA3EAB"/>
    <w:rsid w:val="00BA687B"/>
    <w:rsid w:val="00BB27D9"/>
    <w:rsid w:val="00BB6616"/>
    <w:rsid w:val="00BC098F"/>
    <w:rsid w:val="00BC0CE6"/>
    <w:rsid w:val="00BC112F"/>
    <w:rsid w:val="00BC28AE"/>
    <w:rsid w:val="00BC2D27"/>
    <w:rsid w:val="00BC3404"/>
    <w:rsid w:val="00BC597B"/>
    <w:rsid w:val="00BC6F32"/>
    <w:rsid w:val="00BC74AA"/>
    <w:rsid w:val="00BD1652"/>
    <w:rsid w:val="00BD1777"/>
    <w:rsid w:val="00BD3264"/>
    <w:rsid w:val="00BD55CF"/>
    <w:rsid w:val="00BD6AE1"/>
    <w:rsid w:val="00BD7225"/>
    <w:rsid w:val="00BE0BAD"/>
    <w:rsid w:val="00BE0FC6"/>
    <w:rsid w:val="00BE1A6B"/>
    <w:rsid w:val="00BE2224"/>
    <w:rsid w:val="00BE2536"/>
    <w:rsid w:val="00BE3C89"/>
    <w:rsid w:val="00BE4E25"/>
    <w:rsid w:val="00BE51CB"/>
    <w:rsid w:val="00BE5E7B"/>
    <w:rsid w:val="00BE664A"/>
    <w:rsid w:val="00BF085B"/>
    <w:rsid w:val="00BF0ACA"/>
    <w:rsid w:val="00BF0E80"/>
    <w:rsid w:val="00BF3492"/>
    <w:rsid w:val="00BF4CE0"/>
    <w:rsid w:val="00BF5070"/>
    <w:rsid w:val="00BF5A6A"/>
    <w:rsid w:val="00BF5ED3"/>
    <w:rsid w:val="00BF7D96"/>
    <w:rsid w:val="00C00B10"/>
    <w:rsid w:val="00C0195D"/>
    <w:rsid w:val="00C02CBD"/>
    <w:rsid w:val="00C0399B"/>
    <w:rsid w:val="00C066EC"/>
    <w:rsid w:val="00C06CEA"/>
    <w:rsid w:val="00C106FA"/>
    <w:rsid w:val="00C115B8"/>
    <w:rsid w:val="00C12A99"/>
    <w:rsid w:val="00C154DE"/>
    <w:rsid w:val="00C16BF8"/>
    <w:rsid w:val="00C16F91"/>
    <w:rsid w:val="00C27A10"/>
    <w:rsid w:val="00C304A0"/>
    <w:rsid w:val="00C306C7"/>
    <w:rsid w:val="00C315D9"/>
    <w:rsid w:val="00C32A73"/>
    <w:rsid w:val="00C32E70"/>
    <w:rsid w:val="00C335E6"/>
    <w:rsid w:val="00C36AE6"/>
    <w:rsid w:val="00C4144F"/>
    <w:rsid w:val="00C43369"/>
    <w:rsid w:val="00C441A7"/>
    <w:rsid w:val="00C4473C"/>
    <w:rsid w:val="00C471FD"/>
    <w:rsid w:val="00C50B23"/>
    <w:rsid w:val="00C51D00"/>
    <w:rsid w:val="00C5369A"/>
    <w:rsid w:val="00C600A2"/>
    <w:rsid w:val="00C60F45"/>
    <w:rsid w:val="00C61D99"/>
    <w:rsid w:val="00C61E68"/>
    <w:rsid w:val="00C62477"/>
    <w:rsid w:val="00C628F5"/>
    <w:rsid w:val="00C63303"/>
    <w:rsid w:val="00C63985"/>
    <w:rsid w:val="00C652CC"/>
    <w:rsid w:val="00C67818"/>
    <w:rsid w:val="00C67EF8"/>
    <w:rsid w:val="00C71CF9"/>
    <w:rsid w:val="00C72762"/>
    <w:rsid w:val="00C728BC"/>
    <w:rsid w:val="00C7442A"/>
    <w:rsid w:val="00C759BF"/>
    <w:rsid w:val="00C76DFF"/>
    <w:rsid w:val="00C80128"/>
    <w:rsid w:val="00C808A8"/>
    <w:rsid w:val="00C809CF"/>
    <w:rsid w:val="00C80E1C"/>
    <w:rsid w:val="00C82D59"/>
    <w:rsid w:val="00C82FF2"/>
    <w:rsid w:val="00C83207"/>
    <w:rsid w:val="00C83421"/>
    <w:rsid w:val="00C83A40"/>
    <w:rsid w:val="00C83D9F"/>
    <w:rsid w:val="00C84CFC"/>
    <w:rsid w:val="00C84D05"/>
    <w:rsid w:val="00C84ECC"/>
    <w:rsid w:val="00C84F43"/>
    <w:rsid w:val="00C851F4"/>
    <w:rsid w:val="00C85956"/>
    <w:rsid w:val="00C9161A"/>
    <w:rsid w:val="00C93C2C"/>
    <w:rsid w:val="00C9476C"/>
    <w:rsid w:val="00C97CB8"/>
    <w:rsid w:val="00CA0912"/>
    <w:rsid w:val="00CA1FEE"/>
    <w:rsid w:val="00CA2CE4"/>
    <w:rsid w:val="00CA3593"/>
    <w:rsid w:val="00CA45EE"/>
    <w:rsid w:val="00CA5ED5"/>
    <w:rsid w:val="00CA636F"/>
    <w:rsid w:val="00CA7F31"/>
    <w:rsid w:val="00CB0C0B"/>
    <w:rsid w:val="00CB156A"/>
    <w:rsid w:val="00CB2FA8"/>
    <w:rsid w:val="00CB3381"/>
    <w:rsid w:val="00CB3AC6"/>
    <w:rsid w:val="00CB4F09"/>
    <w:rsid w:val="00CB52C0"/>
    <w:rsid w:val="00CB54AB"/>
    <w:rsid w:val="00CB5B2D"/>
    <w:rsid w:val="00CB5E64"/>
    <w:rsid w:val="00CB7581"/>
    <w:rsid w:val="00CC0246"/>
    <w:rsid w:val="00CC15ED"/>
    <w:rsid w:val="00CC19BD"/>
    <w:rsid w:val="00CC3030"/>
    <w:rsid w:val="00CC3266"/>
    <w:rsid w:val="00CC4C9C"/>
    <w:rsid w:val="00CC5395"/>
    <w:rsid w:val="00CC6DCD"/>
    <w:rsid w:val="00CC721E"/>
    <w:rsid w:val="00CD10A4"/>
    <w:rsid w:val="00CD1FC3"/>
    <w:rsid w:val="00CD428A"/>
    <w:rsid w:val="00CD56C5"/>
    <w:rsid w:val="00CD5876"/>
    <w:rsid w:val="00CD6AE9"/>
    <w:rsid w:val="00CD77D2"/>
    <w:rsid w:val="00CE04A4"/>
    <w:rsid w:val="00CE0A78"/>
    <w:rsid w:val="00CE216B"/>
    <w:rsid w:val="00CE2AF9"/>
    <w:rsid w:val="00CE2D45"/>
    <w:rsid w:val="00CE4D7E"/>
    <w:rsid w:val="00CE5C1F"/>
    <w:rsid w:val="00CF0DB8"/>
    <w:rsid w:val="00CF10FF"/>
    <w:rsid w:val="00CF4B4D"/>
    <w:rsid w:val="00CF4B54"/>
    <w:rsid w:val="00CF53CC"/>
    <w:rsid w:val="00CF5BA0"/>
    <w:rsid w:val="00D010AB"/>
    <w:rsid w:val="00D02D01"/>
    <w:rsid w:val="00D02E4E"/>
    <w:rsid w:val="00D0464E"/>
    <w:rsid w:val="00D04CD1"/>
    <w:rsid w:val="00D05445"/>
    <w:rsid w:val="00D0560B"/>
    <w:rsid w:val="00D068CC"/>
    <w:rsid w:val="00D072F8"/>
    <w:rsid w:val="00D07839"/>
    <w:rsid w:val="00D07C26"/>
    <w:rsid w:val="00D107F7"/>
    <w:rsid w:val="00D10DC2"/>
    <w:rsid w:val="00D12842"/>
    <w:rsid w:val="00D13E54"/>
    <w:rsid w:val="00D15EE6"/>
    <w:rsid w:val="00D168DF"/>
    <w:rsid w:val="00D2013D"/>
    <w:rsid w:val="00D22469"/>
    <w:rsid w:val="00D308BA"/>
    <w:rsid w:val="00D30D34"/>
    <w:rsid w:val="00D31D31"/>
    <w:rsid w:val="00D3238E"/>
    <w:rsid w:val="00D32C87"/>
    <w:rsid w:val="00D34BDD"/>
    <w:rsid w:val="00D42AA2"/>
    <w:rsid w:val="00D42BE9"/>
    <w:rsid w:val="00D43451"/>
    <w:rsid w:val="00D435EF"/>
    <w:rsid w:val="00D43D88"/>
    <w:rsid w:val="00D44DA8"/>
    <w:rsid w:val="00D45157"/>
    <w:rsid w:val="00D47B54"/>
    <w:rsid w:val="00D50E7D"/>
    <w:rsid w:val="00D5136A"/>
    <w:rsid w:val="00D52487"/>
    <w:rsid w:val="00D52B61"/>
    <w:rsid w:val="00D5417D"/>
    <w:rsid w:val="00D54D6E"/>
    <w:rsid w:val="00D55B66"/>
    <w:rsid w:val="00D56152"/>
    <w:rsid w:val="00D5670E"/>
    <w:rsid w:val="00D57090"/>
    <w:rsid w:val="00D5717B"/>
    <w:rsid w:val="00D60947"/>
    <w:rsid w:val="00D614F7"/>
    <w:rsid w:val="00D62940"/>
    <w:rsid w:val="00D63C5F"/>
    <w:rsid w:val="00D64220"/>
    <w:rsid w:val="00D6563E"/>
    <w:rsid w:val="00D657B1"/>
    <w:rsid w:val="00D65AFA"/>
    <w:rsid w:val="00D72578"/>
    <w:rsid w:val="00D727E7"/>
    <w:rsid w:val="00D72CBF"/>
    <w:rsid w:val="00D7504E"/>
    <w:rsid w:val="00D75BE2"/>
    <w:rsid w:val="00D7613E"/>
    <w:rsid w:val="00D772C7"/>
    <w:rsid w:val="00D77CFA"/>
    <w:rsid w:val="00D8021F"/>
    <w:rsid w:val="00D81175"/>
    <w:rsid w:val="00D846C3"/>
    <w:rsid w:val="00D9163A"/>
    <w:rsid w:val="00D93062"/>
    <w:rsid w:val="00D93768"/>
    <w:rsid w:val="00D94D2F"/>
    <w:rsid w:val="00D966EE"/>
    <w:rsid w:val="00DA05C0"/>
    <w:rsid w:val="00DA112A"/>
    <w:rsid w:val="00DA17D8"/>
    <w:rsid w:val="00DA1F0D"/>
    <w:rsid w:val="00DA3B9A"/>
    <w:rsid w:val="00DA58D5"/>
    <w:rsid w:val="00DA5C97"/>
    <w:rsid w:val="00DA691E"/>
    <w:rsid w:val="00DA6D09"/>
    <w:rsid w:val="00DA7DD5"/>
    <w:rsid w:val="00DB06F8"/>
    <w:rsid w:val="00DB13FD"/>
    <w:rsid w:val="00DB186E"/>
    <w:rsid w:val="00DB1CF3"/>
    <w:rsid w:val="00DB5358"/>
    <w:rsid w:val="00DB5837"/>
    <w:rsid w:val="00DB5DBC"/>
    <w:rsid w:val="00DB65A3"/>
    <w:rsid w:val="00DB6B75"/>
    <w:rsid w:val="00DB6C25"/>
    <w:rsid w:val="00DB70AE"/>
    <w:rsid w:val="00DB7167"/>
    <w:rsid w:val="00DB7329"/>
    <w:rsid w:val="00DC47E3"/>
    <w:rsid w:val="00DC50AA"/>
    <w:rsid w:val="00DC6D86"/>
    <w:rsid w:val="00DC7921"/>
    <w:rsid w:val="00DD0A23"/>
    <w:rsid w:val="00DD1D70"/>
    <w:rsid w:val="00DD2452"/>
    <w:rsid w:val="00DD28E0"/>
    <w:rsid w:val="00DD3732"/>
    <w:rsid w:val="00DD4942"/>
    <w:rsid w:val="00DD5E43"/>
    <w:rsid w:val="00DD6739"/>
    <w:rsid w:val="00DE0930"/>
    <w:rsid w:val="00DE1487"/>
    <w:rsid w:val="00DE1C0B"/>
    <w:rsid w:val="00DE2B1D"/>
    <w:rsid w:val="00DE3DF6"/>
    <w:rsid w:val="00DE3FD4"/>
    <w:rsid w:val="00DE4097"/>
    <w:rsid w:val="00DE4D23"/>
    <w:rsid w:val="00DE58B5"/>
    <w:rsid w:val="00DE64ED"/>
    <w:rsid w:val="00DE77AA"/>
    <w:rsid w:val="00DE7E70"/>
    <w:rsid w:val="00DF20E1"/>
    <w:rsid w:val="00DF2AF6"/>
    <w:rsid w:val="00DF3482"/>
    <w:rsid w:val="00E0294A"/>
    <w:rsid w:val="00E02D66"/>
    <w:rsid w:val="00E032B6"/>
    <w:rsid w:val="00E03B0C"/>
    <w:rsid w:val="00E04A0C"/>
    <w:rsid w:val="00E0599B"/>
    <w:rsid w:val="00E05FC5"/>
    <w:rsid w:val="00E07BA3"/>
    <w:rsid w:val="00E10482"/>
    <w:rsid w:val="00E126FE"/>
    <w:rsid w:val="00E14032"/>
    <w:rsid w:val="00E14D57"/>
    <w:rsid w:val="00E15432"/>
    <w:rsid w:val="00E155B3"/>
    <w:rsid w:val="00E225C6"/>
    <w:rsid w:val="00E233D4"/>
    <w:rsid w:val="00E23408"/>
    <w:rsid w:val="00E23599"/>
    <w:rsid w:val="00E251AC"/>
    <w:rsid w:val="00E25229"/>
    <w:rsid w:val="00E26048"/>
    <w:rsid w:val="00E26164"/>
    <w:rsid w:val="00E2777F"/>
    <w:rsid w:val="00E27DE0"/>
    <w:rsid w:val="00E3305F"/>
    <w:rsid w:val="00E334EC"/>
    <w:rsid w:val="00E3376A"/>
    <w:rsid w:val="00E339B4"/>
    <w:rsid w:val="00E33AAE"/>
    <w:rsid w:val="00E345BB"/>
    <w:rsid w:val="00E34915"/>
    <w:rsid w:val="00E34F57"/>
    <w:rsid w:val="00E35B79"/>
    <w:rsid w:val="00E35FA1"/>
    <w:rsid w:val="00E36619"/>
    <w:rsid w:val="00E37AF4"/>
    <w:rsid w:val="00E40C15"/>
    <w:rsid w:val="00E40CC8"/>
    <w:rsid w:val="00E4164B"/>
    <w:rsid w:val="00E43887"/>
    <w:rsid w:val="00E45E6A"/>
    <w:rsid w:val="00E46418"/>
    <w:rsid w:val="00E50794"/>
    <w:rsid w:val="00E50EA9"/>
    <w:rsid w:val="00E510CF"/>
    <w:rsid w:val="00E53345"/>
    <w:rsid w:val="00E53440"/>
    <w:rsid w:val="00E5417A"/>
    <w:rsid w:val="00E556B1"/>
    <w:rsid w:val="00E55D8C"/>
    <w:rsid w:val="00E56220"/>
    <w:rsid w:val="00E57B15"/>
    <w:rsid w:val="00E61529"/>
    <w:rsid w:val="00E61A24"/>
    <w:rsid w:val="00E6315F"/>
    <w:rsid w:val="00E6357F"/>
    <w:rsid w:val="00E65811"/>
    <w:rsid w:val="00E659B8"/>
    <w:rsid w:val="00E664E4"/>
    <w:rsid w:val="00E66A37"/>
    <w:rsid w:val="00E67649"/>
    <w:rsid w:val="00E678D1"/>
    <w:rsid w:val="00E704A4"/>
    <w:rsid w:val="00E7112C"/>
    <w:rsid w:val="00E71226"/>
    <w:rsid w:val="00E71D5B"/>
    <w:rsid w:val="00E72B3E"/>
    <w:rsid w:val="00E72EB0"/>
    <w:rsid w:val="00E75289"/>
    <w:rsid w:val="00E7678A"/>
    <w:rsid w:val="00E7767E"/>
    <w:rsid w:val="00E805A5"/>
    <w:rsid w:val="00E81AEE"/>
    <w:rsid w:val="00E81D3A"/>
    <w:rsid w:val="00E82091"/>
    <w:rsid w:val="00E82B85"/>
    <w:rsid w:val="00E83BE6"/>
    <w:rsid w:val="00E8574A"/>
    <w:rsid w:val="00E866C1"/>
    <w:rsid w:val="00E86D5D"/>
    <w:rsid w:val="00E8776B"/>
    <w:rsid w:val="00E901DC"/>
    <w:rsid w:val="00E90B7E"/>
    <w:rsid w:val="00E9204D"/>
    <w:rsid w:val="00E936E3"/>
    <w:rsid w:val="00E936F5"/>
    <w:rsid w:val="00E94244"/>
    <w:rsid w:val="00E94260"/>
    <w:rsid w:val="00E94E6B"/>
    <w:rsid w:val="00E950A1"/>
    <w:rsid w:val="00E95228"/>
    <w:rsid w:val="00E96733"/>
    <w:rsid w:val="00E97538"/>
    <w:rsid w:val="00E975FE"/>
    <w:rsid w:val="00E97913"/>
    <w:rsid w:val="00EA36B5"/>
    <w:rsid w:val="00EA5480"/>
    <w:rsid w:val="00EA5A74"/>
    <w:rsid w:val="00EA6710"/>
    <w:rsid w:val="00EA74AD"/>
    <w:rsid w:val="00EB1E29"/>
    <w:rsid w:val="00EB1FFE"/>
    <w:rsid w:val="00EB22FA"/>
    <w:rsid w:val="00EB3481"/>
    <w:rsid w:val="00EB473C"/>
    <w:rsid w:val="00EB53E8"/>
    <w:rsid w:val="00EB5F80"/>
    <w:rsid w:val="00EB6439"/>
    <w:rsid w:val="00EB673D"/>
    <w:rsid w:val="00EB7354"/>
    <w:rsid w:val="00ED0018"/>
    <w:rsid w:val="00ED02D0"/>
    <w:rsid w:val="00ED0324"/>
    <w:rsid w:val="00ED059A"/>
    <w:rsid w:val="00ED15D0"/>
    <w:rsid w:val="00ED21F7"/>
    <w:rsid w:val="00ED229C"/>
    <w:rsid w:val="00ED264A"/>
    <w:rsid w:val="00ED28B3"/>
    <w:rsid w:val="00ED2BB1"/>
    <w:rsid w:val="00ED349B"/>
    <w:rsid w:val="00ED468C"/>
    <w:rsid w:val="00ED5C4D"/>
    <w:rsid w:val="00ED7003"/>
    <w:rsid w:val="00EE202C"/>
    <w:rsid w:val="00EE2135"/>
    <w:rsid w:val="00EE27C5"/>
    <w:rsid w:val="00EE29C5"/>
    <w:rsid w:val="00EE36EC"/>
    <w:rsid w:val="00EE491D"/>
    <w:rsid w:val="00EE5946"/>
    <w:rsid w:val="00EE60DA"/>
    <w:rsid w:val="00EE66F5"/>
    <w:rsid w:val="00EE6B8A"/>
    <w:rsid w:val="00EE6EBF"/>
    <w:rsid w:val="00EE6FEE"/>
    <w:rsid w:val="00EF2EF4"/>
    <w:rsid w:val="00EF4B2B"/>
    <w:rsid w:val="00EF5B51"/>
    <w:rsid w:val="00EF6FC3"/>
    <w:rsid w:val="00EF71D8"/>
    <w:rsid w:val="00EF77F3"/>
    <w:rsid w:val="00F01F66"/>
    <w:rsid w:val="00F0347B"/>
    <w:rsid w:val="00F03787"/>
    <w:rsid w:val="00F104C8"/>
    <w:rsid w:val="00F13747"/>
    <w:rsid w:val="00F13756"/>
    <w:rsid w:val="00F14959"/>
    <w:rsid w:val="00F1579E"/>
    <w:rsid w:val="00F15C68"/>
    <w:rsid w:val="00F16732"/>
    <w:rsid w:val="00F16FA7"/>
    <w:rsid w:val="00F176DA"/>
    <w:rsid w:val="00F17A63"/>
    <w:rsid w:val="00F17F46"/>
    <w:rsid w:val="00F20152"/>
    <w:rsid w:val="00F20238"/>
    <w:rsid w:val="00F218A7"/>
    <w:rsid w:val="00F219F9"/>
    <w:rsid w:val="00F2243A"/>
    <w:rsid w:val="00F23BD2"/>
    <w:rsid w:val="00F25106"/>
    <w:rsid w:val="00F26616"/>
    <w:rsid w:val="00F270C2"/>
    <w:rsid w:val="00F27252"/>
    <w:rsid w:val="00F3289D"/>
    <w:rsid w:val="00F337CF"/>
    <w:rsid w:val="00F34638"/>
    <w:rsid w:val="00F3470C"/>
    <w:rsid w:val="00F40FB0"/>
    <w:rsid w:val="00F40FBE"/>
    <w:rsid w:val="00F42A57"/>
    <w:rsid w:val="00F464F2"/>
    <w:rsid w:val="00F53BEE"/>
    <w:rsid w:val="00F55153"/>
    <w:rsid w:val="00F55BB2"/>
    <w:rsid w:val="00F55E0C"/>
    <w:rsid w:val="00F563FB"/>
    <w:rsid w:val="00F57657"/>
    <w:rsid w:val="00F577B0"/>
    <w:rsid w:val="00F57992"/>
    <w:rsid w:val="00F63D17"/>
    <w:rsid w:val="00F64625"/>
    <w:rsid w:val="00F648BB"/>
    <w:rsid w:val="00F6670A"/>
    <w:rsid w:val="00F67D51"/>
    <w:rsid w:val="00F7094B"/>
    <w:rsid w:val="00F73074"/>
    <w:rsid w:val="00F731C9"/>
    <w:rsid w:val="00F74EDF"/>
    <w:rsid w:val="00F75A0B"/>
    <w:rsid w:val="00F76487"/>
    <w:rsid w:val="00F76759"/>
    <w:rsid w:val="00F77AAA"/>
    <w:rsid w:val="00F77CF9"/>
    <w:rsid w:val="00F82E5C"/>
    <w:rsid w:val="00F8345A"/>
    <w:rsid w:val="00F84D94"/>
    <w:rsid w:val="00F8545B"/>
    <w:rsid w:val="00F86F4C"/>
    <w:rsid w:val="00F90FFB"/>
    <w:rsid w:val="00F91BC7"/>
    <w:rsid w:val="00F922A8"/>
    <w:rsid w:val="00F93F7B"/>
    <w:rsid w:val="00F947B7"/>
    <w:rsid w:val="00F96610"/>
    <w:rsid w:val="00F97FBE"/>
    <w:rsid w:val="00FA0F22"/>
    <w:rsid w:val="00FA1F34"/>
    <w:rsid w:val="00FA36D9"/>
    <w:rsid w:val="00FA46B3"/>
    <w:rsid w:val="00FB1FF9"/>
    <w:rsid w:val="00FB4F05"/>
    <w:rsid w:val="00FB6C8C"/>
    <w:rsid w:val="00FB7559"/>
    <w:rsid w:val="00FB78FA"/>
    <w:rsid w:val="00FC0166"/>
    <w:rsid w:val="00FC100B"/>
    <w:rsid w:val="00FC1571"/>
    <w:rsid w:val="00FC2398"/>
    <w:rsid w:val="00FC2851"/>
    <w:rsid w:val="00FC2E08"/>
    <w:rsid w:val="00FC40E0"/>
    <w:rsid w:val="00FC4E62"/>
    <w:rsid w:val="00FC5254"/>
    <w:rsid w:val="00FC59F8"/>
    <w:rsid w:val="00FC5BB5"/>
    <w:rsid w:val="00FD07AB"/>
    <w:rsid w:val="00FD0EE0"/>
    <w:rsid w:val="00FD204D"/>
    <w:rsid w:val="00FD2360"/>
    <w:rsid w:val="00FD3392"/>
    <w:rsid w:val="00FD3B8F"/>
    <w:rsid w:val="00FD436F"/>
    <w:rsid w:val="00FD4EC0"/>
    <w:rsid w:val="00FE00BD"/>
    <w:rsid w:val="00FE08BE"/>
    <w:rsid w:val="00FE08DC"/>
    <w:rsid w:val="00FE0FC3"/>
    <w:rsid w:val="00FE113C"/>
    <w:rsid w:val="00FE1286"/>
    <w:rsid w:val="00FE2284"/>
    <w:rsid w:val="00FE2FA7"/>
    <w:rsid w:val="00FE3013"/>
    <w:rsid w:val="00FE3370"/>
    <w:rsid w:val="00FE3455"/>
    <w:rsid w:val="00FE3F99"/>
    <w:rsid w:val="00FE4DD6"/>
    <w:rsid w:val="00FE55E7"/>
    <w:rsid w:val="00FE58EF"/>
    <w:rsid w:val="00FE7232"/>
    <w:rsid w:val="00FE76C9"/>
    <w:rsid w:val="00FF034D"/>
    <w:rsid w:val="00FF291C"/>
    <w:rsid w:val="00FF5633"/>
    <w:rsid w:val="00FF5DFD"/>
    <w:rsid w:val="00FF6018"/>
    <w:rsid w:val="00FF624C"/>
    <w:rsid w:val="00FF724E"/>
    <w:rsid w:val="00FF757E"/>
    <w:rsid w:val="00FF76EF"/>
    <w:rsid w:val="00FF77D0"/>
    <w:rsid w:val="00FF77F7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4:docId w14:val="2C6C4B52"/>
  <w15:docId w15:val="{3A4A8DA5-A58B-4608-BC16-66267E64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jc w:val="both"/>
      <w:outlineLvl w:val="2"/>
    </w:pPr>
    <w:rPr>
      <w:rFonts w:ascii="Arial-BoldMT" w:hAnsi="Arial-BoldMT"/>
      <w:b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5A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06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pPr>
      <w:spacing w:line="360" w:lineRule="auto"/>
    </w:pPr>
    <w:rPr>
      <w:rFonts w:ascii="Arial" w:hAnsi="Arial" w:cs="Arial"/>
      <w:sz w:val="20"/>
    </w:rPr>
  </w:style>
  <w:style w:type="paragraph" w:styleId="Textkrper2">
    <w:name w:val="Body Text 2"/>
    <w:basedOn w:val="Standard"/>
    <w:link w:val="Textkrper2Zchn"/>
    <w:semiHidden/>
    <w:pPr>
      <w:spacing w:line="360" w:lineRule="auto"/>
    </w:pPr>
    <w:rPr>
      <w:rFonts w:ascii="Arial" w:hAnsi="Arial" w:cs="Arial"/>
      <w:b/>
      <w:bCs/>
      <w:sz w:val="20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semiHidden/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b/>
      <w:bCs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uiPriority w:val="99"/>
    <w:rPr>
      <w:sz w:val="24"/>
      <w:szCs w:val="24"/>
    </w:rPr>
  </w:style>
  <w:style w:type="paragraph" w:styleId="Fuzeile">
    <w:name w:val="footer"/>
    <w:basedOn w:val="Standard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uiPriority w:val="99"/>
    <w:rPr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Besucht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rPr>
      <w:rFonts w:ascii="Arial" w:hAnsi="Arial" w:cs="Arial"/>
      <w:sz w:val="18"/>
    </w:rPr>
  </w:style>
  <w:style w:type="paragraph" w:styleId="KeinLeerraum">
    <w:name w:val="No Spacing"/>
    <w:uiPriority w:val="1"/>
    <w:qFormat/>
    <w:rsid w:val="00103F53"/>
    <w:rPr>
      <w:rFonts w:ascii="Interstate Light" w:eastAsia="MS Mincho" w:hAnsi="Interstate Light" w:cs="Interstate Light"/>
      <w:lang w:eastAsia="en-US"/>
    </w:rPr>
  </w:style>
  <w:style w:type="character" w:customStyle="1" w:styleId="KommentartextZchn1">
    <w:name w:val="Kommentartext Zchn1"/>
    <w:link w:val="Kommentartext"/>
    <w:uiPriority w:val="99"/>
    <w:rsid w:val="00F176DA"/>
  </w:style>
  <w:style w:type="paragraph" w:styleId="Listenabsatz">
    <w:name w:val="List Paragraph"/>
    <w:basedOn w:val="Standard"/>
    <w:uiPriority w:val="34"/>
    <w:qFormat/>
    <w:rsid w:val="00142E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chwacheHervorhebung">
    <w:name w:val="Subtle Emphasis"/>
    <w:uiPriority w:val="99"/>
    <w:qFormat/>
    <w:rsid w:val="00C0399B"/>
    <w:rPr>
      <w:rFonts w:cs="Times New Roman"/>
      <w:i/>
      <w:iCs/>
      <w:color w:val="808080"/>
    </w:rPr>
  </w:style>
  <w:style w:type="character" w:styleId="Hervorhebung">
    <w:name w:val="Emphasis"/>
    <w:uiPriority w:val="20"/>
    <w:qFormat/>
    <w:rsid w:val="00C0399B"/>
    <w:rPr>
      <w:i/>
      <w:iCs/>
    </w:rPr>
  </w:style>
  <w:style w:type="paragraph" w:styleId="berarbeitung">
    <w:name w:val="Revision"/>
    <w:hidden/>
    <w:uiPriority w:val="99"/>
    <w:semiHidden/>
    <w:rsid w:val="00AD5458"/>
    <w:rPr>
      <w:sz w:val="24"/>
      <w:szCs w:val="24"/>
    </w:rPr>
  </w:style>
  <w:style w:type="paragraph" w:customStyle="1" w:styleId="Default">
    <w:name w:val="Default"/>
    <w:rsid w:val="00ED15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9B4DC5"/>
    <w:rPr>
      <w:rFonts w:ascii="Arial" w:hAnsi="Arial" w:cs="Arial"/>
      <w:szCs w:val="24"/>
    </w:rPr>
  </w:style>
  <w:style w:type="paragraph" w:customStyle="1" w:styleId="Listenabsatz1">
    <w:name w:val="Listenabsatz1"/>
    <w:basedOn w:val="Standard"/>
    <w:rsid w:val="002948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Fett">
    <w:name w:val="Strong"/>
    <w:basedOn w:val="Absatz-Standardschriftart"/>
    <w:uiPriority w:val="22"/>
    <w:qFormat/>
    <w:rsid w:val="00F8545B"/>
    <w:rPr>
      <w:b/>
      <w:bCs/>
    </w:rPr>
  </w:style>
  <w:style w:type="character" w:customStyle="1" w:styleId="programviewitemmeta">
    <w:name w:val="programviewitemmeta"/>
    <w:basedOn w:val="Absatz-Standardschriftart"/>
    <w:rsid w:val="00C304A0"/>
  </w:style>
  <w:style w:type="paragraph" w:customStyle="1" w:styleId="InfozeileGROSS-ORANGE">
    <w:name w:val="Infozeile GROSS - ORANGE"/>
    <w:rsid w:val="006C2093"/>
    <w:pPr>
      <w:suppressAutoHyphens/>
      <w:spacing w:line="288" w:lineRule="auto"/>
    </w:pPr>
    <w:rPr>
      <w:rFonts w:ascii="Arial Black" w:eastAsia="ヒラギノ角ゴ Pro W3" w:hAnsi="Arial Black"/>
      <w:caps/>
      <w:color w:val="FF5308"/>
    </w:rPr>
  </w:style>
  <w:style w:type="paragraph" w:customStyle="1" w:styleId="FlietextHelvetica9Pt">
    <w:name w:val="Fließtext Helvetica 9 Pt"/>
    <w:rsid w:val="006C2093"/>
    <w:pPr>
      <w:suppressAutoHyphens/>
    </w:pPr>
    <w:rPr>
      <w:rFonts w:ascii="Helvetica Neue" w:eastAsia="ヒラギノ角ゴ Pro W3" w:hAnsi="Helvetica Neue"/>
      <w:color w:val="1A1A1A"/>
      <w:sz w:val="18"/>
    </w:rPr>
  </w:style>
  <w:style w:type="paragraph" w:customStyle="1" w:styleId="InfozeileKLEIN-ORANGE">
    <w:name w:val="Infozeile KLEIN - ORANGE"/>
    <w:rsid w:val="006C2093"/>
    <w:pPr>
      <w:suppressAutoHyphens/>
      <w:spacing w:line="288" w:lineRule="auto"/>
    </w:pPr>
    <w:rPr>
      <w:rFonts w:ascii="Arial Black" w:eastAsia="ヒラギノ角ゴ Pro W3" w:hAnsi="Arial Black"/>
      <w:caps/>
      <w:color w:val="FF5308"/>
      <w:sz w:val="14"/>
    </w:rPr>
  </w:style>
  <w:style w:type="character" w:customStyle="1" w:styleId="berschrift1Zchn">
    <w:name w:val="Überschrift 1 Zchn"/>
    <w:basedOn w:val="Absatz-Standardschriftart"/>
    <w:link w:val="berschrift1"/>
    <w:locked/>
    <w:rsid w:val="009857F5"/>
    <w:rPr>
      <w:b/>
      <w:bCs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9857F5"/>
    <w:rPr>
      <w:rFonts w:ascii="Arial" w:hAnsi="Arial" w:cs="Arial"/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5A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06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bodytext">
    <w:name w:val="bodytext"/>
    <w:basedOn w:val="Standard"/>
    <w:rsid w:val="006F5F51"/>
    <w:pPr>
      <w:spacing w:before="100" w:beforeAutospacing="1" w:after="100" w:afterAutospacing="1"/>
    </w:pPr>
  </w:style>
  <w:style w:type="paragraph" w:customStyle="1" w:styleId="vorspann-presse">
    <w:name w:val="vorspann-presse"/>
    <w:basedOn w:val="Standard"/>
    <w:rsid w:val="004A282B"/>
    <w:pPr>
      <w:spacing w:before="100" w:beforeAutospacing="1" w:after="100" w:afterAutospacing="1"/>
    </w:pPr>
  </w:style>
  <w:style w:type="paragraph" w:customStyle="1" w:styleId="standard-presse">
    <w:name w:val="standard-presse"/>
    <w:basedOn w:val="Standard"/>
    <w:rsid w:val="004A282B"/>
    <w:pPr>
      <w:spacing w:before="100" w:beforeAutospacing="1" w:after="100" w:afterAutospacing="1"/>
    </w:pPr>
  </w:style>
  <w:style w:type="character" w:customStyle="1" w:styleId="sep2">
    <w:name w:val="sep2"/>
    <w:basedOn w:val="Absatz-Standardschriftart"/>
    <w:rsid w:val="005E2879"/>
  </w:style>
  <w:style w:type="character" w:customStyle="1" w:styleId="by-author2">
    <w:name w:val="by-author2"/>
    <w:basedOn w:val="Absatz-Standardschriftart"/>
    <w:rsid w:val="005E2879"/>
  </w:style>
  <w:style w:type="character" w:customStyle="1" w:styleId="author">
    <w:name w:val="author"/>
    <w:basedOn w:val="Absatz-Standardschriftart"/>
    <w:rsid w:val="005E2879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E030F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B6A95"/>
    <w:rPr>
      <w:color w:val="605E5C"/>
      <w:shd w:val="clear" w:color="auto" w:fill="E1DFDD"/>
    </w:rPr>
  </w:style>
  <w:style w:type="paragraph" w:customStyle="1" w:styleId="spotpageparagraph">
    <w:name w:val="spotpage__paragraph"/>
    <w:basedOn w:val="Standard"/>
    <w:rsid w:val="00A41846"/>
    <w:pPr>
      <w:spacing w:before="100" w:beforeAutospacing="1" w:after="100" w:afterAutospacing="1"/>
    </w:pPr>
  </w:style>
  <w:style w:type="table" w:styleId="Tabellenraster">
    <w:name w:val="Table Grid"/>
    <w:basedOn w:val="NormaleTabelle"/>
    <w:uiPriority w:val="59"/>
    <w:rsid w:val="0048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6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07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74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0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8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35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02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65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81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9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04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8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6156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41868">
                      <w:marLeft w:val="7"/>
                      <w:marRight w:val="34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8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7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06828">
                              <w:marLeft w:val="0"/>
                              <w:marRight w:val="0"/>
                              <w:marTop w:val="96"/>
                              <w:marBottom w:val="3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922787">
                              <w:marLeft w:val="0"/>
                              <w:marRight w:val="0"/>
                              <w:marTop w:val="96"/>
                              <w:marBottom w:val="3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5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2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vallox.de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02A7-98DA-4622-9158-47AAFBD6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2019</CharactersWithSpaces>
  <SharedDoc>false</SharedDoc>
  <HLinks>
    <vt:vector size="24" baseType="variant">
      <vt:variant>
        <vt:i4>5505059</vt:i4>
      </vt:variant>
      <vt:variant>
        <vt:i4>9</vt:i4>
      </vt:variant>
      <vt:variant>
        <vt:i4>0</vt:i4>
      </vt:variant>
      <vt:variant>
        <vt:i4>5</vt:i4>
      </vt:variant>
      <vt:variant>
        <vt:lpwstr>mailto:petra.erner@docufy.de</vt:lpwstr>
      </vt:variant>
      <vt:variant>
        <vt:lpwstr/>
      </vt:variant>
      <vt:variant>
        <vt:i4>65623</vt:i4>
      </vt:variant>
      <vt:variant>
        <vt:i4>6</vt:i4>
      </vt:variant>
      <vt:variant>
        <vt:i4>0</vt:i4>
      </vt:variant>
      <vt:variant>
        <vt:i4>5</vt:i4>
      </vt:variant>
      <vt:variant>
        <vt:lpwstr>http://www.docufy.de/</vt:lpwstr>
      </vt:variant>
      <vt:variant>
        <vt:lpwstr/>
      </vt:variant>
      <vt:variant>
        <vt:i4>1638498</vt:i4>
      </vt:variant>
      <vt:variant>
        <vt:i4>3</vt:i4>
      </vt:variant>
      <vt:variant>
        <vt:i4>0</vt:i4>
      </vt:variant>
      <vt:variant>
        <vt:i4>5</vt:i4>
      </vt:variant>
      <vt:variant>
        <vt:lpwstr>mailto:judith.will@docufy.de</vt:lpwstr>
      </vt:variant>
      <vt:variant>
        <vt:lpwstr/>
      </vt:variant>
      <vt:variant>
        <vt:i4>65623</vt:i4>
      </vt:variant>
      <vt:variant>
        <vt:i4>0</vt:i4>
      </vt:variant>
      <vt:variant>
        <vt:i4>0</vt:i4>
      </vt:variant>
      <vt:variant>
        <vt:i4>5</vt:i4>
      </vt:variant>
      <vt:variant>
        <vt:lpwstr>http://www.docufy.de/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Sonner Theresa (Vallox GmbH)</dc:creator>
  <cp:lastModifiedBy>Sonner Teresa</cp:lastModifiedBy>
  <cp:revision>83</cp:revision>
  <cp:lastPrinted>2024-03-28T12:22:00Z</cp:lastPrinted>
  <dcterms:created xsi:type="dcterms:W3CDTF">2024-03-04T09:46:00Z</dcterms:created>
  <dcterms:modified xsi:type="dcterms:W3CDTF">2024-04-02T09:15:00Z</dcterms:modified>
</cp:coreProperties>
</file>